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44B" w:rsidRDefault="0091144B" w:rsidP="00AA6FAD">
      <w:r w:rsidRPr="0091144B">
        <w:rPr>
          <w:noProof/>
          <w:lang w:eastAsia="en-GB"/>
        </w:rPr>
        <w:drawing>
          <wp:inline distT="0" distB="0" distL="0" distR="0">
            <wp:extent cx="6055020" cy="885825"/>
            <wp:effectExtent l="0" t="0" r="3175" b="0"/>
            <wp:docPr id="1" name="Picture 1" descr="http://www.huntingdondramaclub.org.uk/wordpress/wp-content/uploads/2014/12/cropped-hdc_banner_ALT_stage_door_jan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ntingdondramaclub.org.uk/wordpress/wp-content/uploads/2014/12/cropped-hdc_banner_ALT_stage_door_jan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660" cy="948094"/>
                    </a:xfrm>
                    <a:prstGeom prst="rect">
                      <a:avLst/>
                    </a:prstGeom>
                    <a:noFill/>
                    <a:ln>
                      <a:noFill/>
                    </a:ln>
                  </pic:spPr>
                </pic:pic>
              </a:graphicData>
            </a:graphic>
          </wp:inline>
        </w:drawing>
      </w:r>
    </w:p>
    <w:p w:rsidR="0091144B" w:rsidRDefault="0091144B" w:rsidP="0091144B">
      <w:pPr>
        <w:jc w:val="right"/>
      </w:pPr>
    </w:p>
    <w:p w:rsidR="009E4FCF" w:rsidRPr="000B18F6" w:rsidRDefault="0091144B" w:rsidP="000B18F6">
      <w:pPr>
        <w:jc w:val="right"/>
        <w:rPr>
          <w:b/>
          <w:sz w:val="40"/>
          <w:szCs w:val="40"/>
        </w:rPr>
      </w:pPr>
      <w:r w:rsidRPr="000B18F6">
        <w:rPr>
          <w:b/>
          <w:sz w:val="40"/>
          <w:szCs w:val="40"/>
        </w:rPr>
        <w:t xml:space="preserve">COMMITTEE MEETING </w:t>
      </w:r>
      <w:r w:rsidR="00A837E8" w:rsidRPr="000B18F6">
        <w:rPr>
          <w:b/>
          <w:sz w:val="40"/>
          <w:szCs w:val="40"/>
        </w:rPr>
        <w:t>MINUTES</w:t>
      </w:r>
    </w:p>
    <w:p w:rsidR="009E4FCF" w:rsidRPr="0091144B" w:rsidRDefault="00C504DA" w:rsidP="000B18F6">
      <w:pPr>
        <w:jc w:val="right"/>
      </w:pPr>
      <w:r>
        <w:t>Tuesday</w:t>
      </w:r>
      <w:r w:rsidR="001F3811">
        <w:t xml:space="preserve"> </w:t>
      </w:r>
      <w:r w:rsidR="00940E24">
        <w:t>8</w:t>
      </w:r>
      <w:r w:rsidR="00940E24" w:rsidRPr="00940E24">
        <w:rPr>
          <w:vertAlign w:val="superscript"/>
        </w:rPr>
        <w:t>th</w:t>
      </w:r>
      <w:r w:rsidR="00940E24">
        <w:t xml:space="preserve"> November</w:t>
      </w:r>
      <w:r w:rsidR="00BC7684">
        <w:t xml:space="preserve"> 2016</w:t>
      </w:r>
    </w:p>
    <w:p w:rsidR="009E4FCF" w:rsidRPr="0091144B" w:rsidRDefault="00940E24" w:rsidP="000B18F6">
      <w:pPr>
        <w:jc w:val="right"/>
      </w:pPr>
      <w:r>
        <w:t>MS Therapy Centre</w:t>
      </w:r>
      <w:r w:rsidR="00BC4129">
        <w:t>, Huntingdon, PE29</w:t>
      </w:r>
    </w:p>
    <w:p w:rsidR="009E4FCF" w:rsidRDefault="009E4FCF" w:rsidP="000B18F6"/>
    <w:p w:rsidR="00725D06" w:rsidRDefault="00A837E8" w:rsidP="000B18F6">
      <w:r w:rsidRPr="000B18F6">
        <w:rPr>
          <w:b/>
        </w:rPr>
        <w:t xml:space="preserve">Present: </w:t>
      </w:r>
      <w:r w:rsidR="0080273C">
        <w:t>James Rowe, Chair (JR)</w:t>
      </w:r>
      <w:r w:rsidR="001F3811">
        <w:t>,</w:t>
      </w:r>
      <w:r w:rsidR="00C504DA">
        <w:t xml:space="preserve"> </w:t>
      </w:r>
      <w:r w:rsidR="001B1090">
        <w:t xml:space="preserve">Graham Crouch (GC), </w:t>
      </w:r>
      <w:r w:rsidR="00C504DA">
        <w:t>Marion Stribling (MS),</w:t>
      </w:r>
      <w:r w:rsidR="00F92C04">
        <w:t xml:space="preserve"> </w:t>
      </w:r>
      <w:r w:rsidR="0080273C" w:rsidRPr="00A837E8">
        <w:t>Dean Laccohee</w:t>
      </w:r>
      <w:r w:rsidR="005B625D">
        <w:t xml:space="preserve"> (DL),</w:t>
      </w:r>
      <w:r w:rsidR="00430672">
        <w:t xml:space="preserve"> </w:t>
      </w:r>
      <w:r w:rsidR="00F87A8E">
        <w:t xml:space="preserve">Caroline Molony (CM), Michelle </w:t>
      </w:r>
      <w:r w:rsidR="001B1090">
        <w:t>Gibson (MG)</w:t>
      </w:r>
      <w:r w:rsidR="00430672">
        <w:t xml:space="preserve">, </w:t>
      </w:r>
      <w:r w:rsidR="00940E24">
        <w:t>Edd Welsh (EW), Jo Hussey (JH)</w:t>
      </w:r>
      <w:r w:rsidR="00940E24">
        <w:t>, Rae Goodwin (RG)</w:t>
      </w:r>
    </w:p>
    <w:p w:rsidR="001F3811" w:rsidRDefault="001F3811" w:rsidP="000B18F6"/>
    <w:p w:rsidR="001F3811" w:rsidRDefault="001F3811" w:rsidP="00940E24">
      <w:pPr>
        <w:tabs>
          <w:tab w:val="center" w:pos="4513"/>
        </w:tabs>
      </w:pPr>
      <w:r w:rsidRPr="000B18F6">
        <w:rPr>
          <w:b/>
        </w:rPr>
        <w:t>Apologies</w:t>
      </w:r>
      <w:r>
        <w:t>:</w:t>
      </w:r>
      <w:r w:rsidR="00940E24">
        <w:t xml:space="preserve"> </w:t>
      </w:r>
      <w:r w:rsidR="00940E24">
        <w:t>Guido Paoluzi Cusani (GP</w:t>
      </w:r>
      <w:r w:rsidR="00940E24">
        <w:t>), Steph Hamer (SH)</w:t>
      </w:r>
    </w:p>
    <w:p w:rsidR="00F87A8E" w:rsidRDefault="00F87A8E" w:rsidP="000B18F6"/>
    <w:p w:rsidR="00F87A8E" w:rsidRPr="00AF4A63" w:rsidRDefault="00AF4A63" w:rsidP="00AF4A63">
      <w:pPr>
        <w:rPr>
          <w:b/>
        </w:rPr>
      </w:pPr>
      <w:r>
        <w:rPr>
          <w:b/>
        </w:rPr>
        <w:t xml:space="preserve">1. </w:t>
      </w:r>
      <w:r w:rsidR="001F3811" w:rsidRPr="00AF4A63">
        <w:rPr>
          <w:b/>
        </w:rPr>
        <w:t>Min</w:t>
      </w:r>
      <w:r w:rsidR="000B18F6" w:rsidRPr="00AF4A63">
        <w:rPr>
          <w:b/>
        </w:rPr>
        <w:t>utes of the Last Meeting (</w:t>
      </w:r>
      <w:r w:rsidR="00940E24">
        <w:rPr>
          <w:b/>
        </w:rPr>
        <w:t>4</w:t>
      </w:r>
      <w:r w:rsidR="00940E24" w:rsidRPr="00940E24">
        <w:rPr>
          <w:b/>
          <w:vertAlign w:val="superscript"/>
        </w:rPr>
        <w:t>th</w:t>
      </w:r>
      <w:r w:rsidR="00940E24">
        <w:rPr>
          <w:b/>
        </w:rPr>
        <w:t xml:space="preserve"> October</w:t>
      </w:r>
      <w:r w:rsidR="001F3811" w:rsidRPr="00AF4A63">
        <w:rPr>
          <w:b/>
        </w:rPr>
        <w:t>)</w:t>
      </w:r>
    </w:p>
    <w:p w:rsidR="005B625D" w:rsidRDefault="005B625D" w:rsidP="00940E24">
      <w:pPr>
        <w:pStyle w:val="ListParagraph"/>
        <w:numPr>
          <w:ilvl w:val="0"/>
          <w:numId w:val="24"/>
        </w:numPr>
        <w:tabs>
          <w:tab w:val="left" w:pos="2535"/>
        </w:tabs>
      </w:pPr>
      <w:r>
        <w:t>There were no matters arising from the minutes</w:t>
      </w:r>
    </w:p>
    <w:p w:rsidR="00940E24" w:rsidRDefault="00940E24" w:rsidP="00940E24">
      <w:pPr>
        <w:pStyle w:val="ListParagraph"/>
        <w:numPr>
          <w:ilvl w:val="0"/>
          <w:numId w:val="24"/>
        </w:numPr>
        <w:tabs>
          <w:tab w:val="left" w:pos="2535"/>
        </w:tabs>
      </w:pPr>
      <w:r>
        <w:t>All actions had been completed</w:t>
      </w:r>
    </w:p>
    <w:p w:rsidR="00AF5FBF" w:rsidRDefault="00AF5FBF" w:rsidP="00940E24">
      <w:pPr>
        <w:pStyle w:val="ListParagraph"/>
        <w:numPr>
          <w:ilvl w:val="0"/>
          <w:numId w:val="24"/>
        </w:numPr>
      </w:pPr>
      <w:r>
        <w:t xml:space="preserve">The minutes were </w:t>
      </w:r>
      <w:r w:rsidRPr="00940E24">
        <w:rPr>
          <w:b/>
          <w:i/>
        </w:rPr>
        <w:t xml:space="preserve">agreed </w:t>
      </w:r>
      <w:r>
        <w:t>as correct.</w:t>
      </w:r>
    </w:p>
    <w:p w:rsidR="00AF4A63" w:rsidRDefault="00AF4A63" w:rsidP="00B811A4"/>
    <w:p w:rsidR="00AF4A63" w:rsidRDefault="007A5976" w:rsidP="00B811A4">
      <w:pPr>
        <w:rPr>
          <w:b/>
        </w:rPr>
      </w:pPr>
      <w:r>
        <w:rPr>
          <w:b/>
        </w:rPr>
        <w:t xml:space="preserve">2. </w:t>
      </w:r>
      <w:r w:rsidR="00940E24">
        <w:rPr>
          <w:b/>
        </w:rPr>
        <w:t>Autumn</w:t>
      </w:r>
      <w:r w:rsidR="00AF4A63" w:rsidRPr="008E19DE">
        <w:rPr>
          <w:b/>
        </w:rPr>
        <w:t xml:space="preserve"> Production</w:t>
      </w:r>
    </w:p>
    <w:p w:rsidR="004C73FB" w:rsidRDefault="00940E24" w:rsidP="004C73FB">
      <w:pPr>
        <w:rPr>
          <w:b/>
        </w:rPr>
      </w:pPr>
      <w:r>
        <w:t>DL reported that rehearsals were going well with all actors off book.  A production meeting had taken place the previous evening with a great crew</w:t>
      </w:r>
      <w:r w:rsidR="006D41B1">
        <w:t xml:space="preserve"> in place</w:t>
      </w:r>
      <w:r>
        <w:t xml:space="preserve">.  RG was doing a great job as producer.  182 tickets had been sold so far.  A piece would be in the Hunts </w:t>
      </w:r>
      <w:r w:rsidR="006D41B1">
        <w:t>P</w:t>
      </w:r>
      <w:r>
        <w:t>ost this week and a newsletter had recently gone out.</w:t>
      </w:r>
    </w:p>
    <w:p w:rsidR="004C73FB" w:rsidRDefault="004C73FB" w:rsidP="004C73FB">
      <w:pPr>
        <w:rPr>
          <w:b/>
        </w:rPr>
      </w:pPr>
    </w:p>
    <w:p w:rsidR="00E671EE" w:rsidRPr="004C73FB" w:rsidRDefault="00241BC7" w:rsidP="004C73FB">
      <w:r w:rsidRPr="004C73FB">
        <w:rPr>
          <w:b/>
        </w:rPr>
        <w:t>3. Treasurer’s Report</w:t>
      </w:r>
    </w:p>
    <w:p w:rsidR="0081731B" w:rsidRDefault="00940E24" w:rsidP="004A7290">
      <w:r>
        <w:t xml:space="preserve">GC reported that 2 subs from the current production were outstanding.  There was currently £3737 in the bank with most of the </w:t>
      </w:r>
      <w:r w:rsidR="003346CB">
        <w:t>production’s expenditure paid out.</w:t>
      </w:r>
    </w:p>
    <w:p w:rsidR="003346CB" w:rsidRDefault="003346CB" w:rsidP="004A7290"/>
    <w:p w:rsidR="003346CB" w:rsidRDefault="003346CB" w:rsidP="004A7290">
      <w:r>
        <w:t xml:space="preserve">JR reported that he had contacted two other billboard operators in Huntingdon for quotes.  They had both quoted much higher rates therefore Prime Site currently </w:t>
      </w:r>
      <w:r w:rsidR="00415572">
        <w:t>offered</w:t>
      </w:r>
      <w:r>
        <w:t xml:space="preserve"> the best value.</w:t>
      </w:r>
    </w:p>
    <w:p w:rsidR="003346CB" w:rsidRDefault="003346CB" w:rsidP="004A7290"/>
    <w:p w:rsidR="003346CB" w:rsidRDefault="003346CB" w:rsidP="004A7290">
      <w:r>
        <w:t>The committee discussed the use of the billboard and whether or not to continue paying for the advertising space.  It was felt it may not be beneficial in 2017 when we could be using much smaller venues.</w:t>
      </w:r>
      <w:r w:rsidR="00415572">
        <w:t xml:space="preserve">  However, it was felt a billboard for “Alfie” could also be used to advertise our summer venue.  It was </w:t>
      </w:r>
      <w:r w:rsidR="00415572" w:rsidRPr="00415572">
        <w:rPr>
          <w:b/>
          <w:i/>
        </w:rPr>
        <w:t>agreed</w:t>
      </w:r>
      <w:r w:rsidR="006D41B1">
        <w:t xml:space="preserve"> that</w:t>
      </w:r>
      <w:r w:rsidR="00415572">
        <w:t xml:space="preserve"> JR would contact Prime Site and ask for a quote for a one off advert and contact the committee </w:t>
      </w:r>
      <w:r w:rsidR="00B47967">
        <w:t>via email for a decision</w:t>
      </w:r>
      <w:r w:rsidR="00415572">
        <w:t>.</w:t>
      </w:r>
    </w:p>
    <w:p w:rsidR="00415572" w:rsidRPr="0081731B" w:rsidRDefault="00415572" w:rsidP="004A7290"/>
    <w:p w:rsidR="00F87B43" w:rsidRDefault="00415572" w:rsidP="004A7290">
      <w:pPr>
        <w:rPr>
          <w:b/>
        </w:rPr>
      </w:pPr>
      <w:r>
        <w:rPr>
          <w:b/>
        </w:rPr>
        <w:t>4. 2017 Committee</w:t>
      </w:r>
    </w:p>
    <w:p w:rsidR="00F0689D" w:rsidRDefault="00415572" w:rsidP="004A7290">
      <w:r>
        <w:t>JR reminded the committee that the AGM would be taking place in February. He would be asking committee members at the next meeting of their intention to remain on the committee in order for any vacancies to be advertised in time for the AGM.</w:t>
      </w:r>
      <w:r w:rsidR="006D41B1">
        <w:t xml:space="preserve">  </w:t>
      </w:r>
    </w:p>
    <w:p w:rsidR="00B47967" w:rsidRDefault="00B47967" w:rsidP="004A7290"/>
    <w:p w:rsidR="00370A9A" w:rsidRDefault="00B47967" w:rsidP="004A7290">
      <w:pPr>
        <w:rPr>
          <w:b/>
        </w:rPr>
      </w:pPr>
      <w:r w:rsidRPr="00B47967">
        <w:rPr>
          <w:b/>
        </w:rPr>
        <w:t>5. Annual Report</w:t>
      </w:r>
    </w:p>
    <w:p w:rsidR="00370A9A" w:rsidRPr="00370A9A" w:rsidRDefault="00804D59" w:rsidP="004A7290">
      <w:r>
        <w:t xml:space="preserve">JR asked the committee to consider if it wanted to go ahead with an annual report for 2016.  The committee </w:t>
      </w:r>
      <w:r w:rsidRPr="00804D59">
        <w:rPr>
          <w:b/>
          <w:i/>
        </w:rPr>
        <w:t>agreed</w:t>
      </w:r>
      <w:r>
        <w:t xml:space="preserve"> it was a great document and should be produced for 2016 if Jane was prepared to do it again.  JR would contact Jane and if she was happy to continue then JR would report back at the December meeting with an action plan for the report.</w:t>
      </w:r>
    </w:p>
    <w:p w:rsidR="00B20397" w:rsidRDefault="00B20397" w:rsidP="004A7290"/>
    <w:p w:rsidR="00B20397" w:rsidRDefault="00B20397" w:rsidP="004A7290"/>
    <w:p w:rsidR="00B20397" w:rsidRDefault="00B20397" w:rsidP="004A7290"/>
    <w:p w:rsidR="00B20397" w:rsidRDefault="00B20397" w:rsidP="004A7290"/>
    <w:p w:rsidR="00F0689D" w:rsidRDefault="00804D59" w:rsidP="004A7290">
      <w:pPr>
        <w:rPr>
          <w:b/>
        </w:rPr>
      </w:pPr>
      <w:r>
        <w:rPr>
          <w:b/>
        </w:rPr>
        <w:lastRenderedPageBreak/>
        <w:t>6</w:t>
      </w:r>
      <w:r w:rsidR="00F0689D" w:rsidRPr="00F0689D">
        <w:rPr>
          <w:b/>
        </w:rPr>
        <w:t>. Update reports</w:t>
      </w:r>
    </w:p>
    <w:p w:rsidR="00BB1AD8" w:rsidRDefault="00804D59" w:rsidP="00AF35FB">
      <w:pPr>
        <w:ind w:firstLine="360"/>
        <w:rPr>
          <w:b/>
        </w:rPr>
      </w:pPr>
      <w:r>
        <w:rPr>
          <w:b/>
        </w:rPr>
        <w:t>Artistic</w:t>
      </w:r>
    </w:p>
    <w:p w:rsidR="00F0689D" w:rsidRDefault="00F572D7" w:rsidP="00F572D7">
      <w:pPr>
        <w:pStyle w:val="ListParagraph"/>
        <w:numPr>
          <w:ilvl w:val="0"/>
          <w:numId w:val="27"/>
        </w:numPr>
      </w:pPr>
      <w:r>
        <w:t xml:space="preserve">DL and CM had visited potential venues at the Town Hall.  DL reported that the Courtroom would make a good intimate space for a courtroom drama seating around 65 people.  </w:t>
      </w:r>
      <w:r w:rsidR="00866019">
        <w:t>The Ballroom could also be used and a stage could be c</w:t>
      </w:r>
      <w:r w:rsidR="00C36C9D">
        <w:t>reated. There was space for a bar and the venue was licensed.</w:t>
      </w:r>
    </w:p>
    <w:p w:rsidR="00866019" w:rsidRDefault="00866019" w:rsidP="00F572D7">
      <w:pPr>
        <w:pStyle w:val="ListParagraph"/>
        <w:numPr>
          <w:ilvl w:val="0"/>
          <w:numId w:val="27"/>
        </w:numPr>
      </w:pPr>
      <w:r>
        <w:t>CM had contacted St Mary’s Church Hall but they had regular bookings on Wed-Fri nights and they did not have a license.</w:t>
      </w:r>
    </w:p>
    <w:p w:rsidR="00866019" w:rsidRDefault="00866019" w:rsidP="00F572D7">
      <w:pPr>
        <w:pStyle w:val="ListParagraph"/>
        <w:numPr>
          <w:ilvl w:val="0"/>
          <w:numId w:val="27"/>
        </w:numPr>
      </w:pPr>
      <w:r>
        <w:t xml:space="preserve">It was </w:t>
      </w:r>
      <w:r w:rsidRPr="00E8658A">
        <w:rPr>
          <w:b/>
          <w:i/>
        </w:rPr>
        <w:t>agreed</w:t>
      </w:r>
      <w:r>
        <w:t xml:space="preserve"> to hold </w:t>
      </w:r>
      <w:r w:rsidR="00E8658A">
        <w:t>the summer production in the Town Hall Ballroom and the autumn production in the Courtroom.  CM would go ahead and book the Town Hall rooms w/c 10/7/17 and w/c 20/11/17.  DL would give so</w:t>
      </w:r>
      <w:r w:rsidR="00C36C9D">
        <w:t>me consideration to plays that c</w:t>
      </w:r>
      <w:r w:rsidR="00E8658A">
        <w:t>ould work in those spaces.</w:t>
      </w:r>
    </w:p>
    <w:p w:rsidR="00804D59" w:rsidRDefault="00804D59" w:rsidP="00E8658A"/>
    <w:p w:rsidR="00E8658A" w:rsidRPr="00E8658A" w:rsidRDefault="00E8658A" w:rsidP="00B20397">
      <w:pPr>
        <w:ind w:firstLine="360"/>
        <w:rPr>
          <w:b/>
        </w:rPr>
      </w:pPr>
      <w:r w:rsidRPr="00E8658A">
        <w:rPr>
          <w:b/>
        </w:rPr>
        <w:t>Social</w:t>
      </w:r>
    </w:p>
    <w:p w:rsidR="00E8658A" w:rsidRDefault="00E8658A" w:rsidP="00E8658A">
      <w:pPr>
        <w:pStyle w:val="ListParagraph"/>
        <w:numPr>
          <w:ilvl w:val="0"/>
          <w:numId w:val="28"/>
        </w:numPr>
      </w:pPr>
      <w:r>
        <w:t>12 people had attended “Stepping Out” at the Cambridge Arts Theatre which had been very enjoyable.</w:t>
      </w:r>
    </w:p>
    <w:p w:rsidR="00E8658A" w:rsidRDefault="00E8658A" w:rsidP="00E8658A">
      <w:pPr>
        <w:pStyle w:val="ListParagraph"/>
        <w:numPr>
          <w:ilvl w:val="0"/>
          <w:numId w:val="28"/>
        </w:numPr>
      </w:pPr>
      <w:r>
        <w:t>13 people had confirmed for the Xmas Party.  JR would mention the Xmas dinner to Nat, DL would send a members only email to remind members to book</w:t>
      </w:r>
      <w:r w:rsidR="00B20397">
        <w:t>.</w:t>
      </w:r>
    </w:p>
    <w:p w:rsidR="00B20397" w:rsidRDefault="00B20397" w:rsidP="00E8658A">
      <w:pPr>
        <w:pStyle w:val="ListParagraph"/>
        <w:numPr>
          <w:ilvl w:val="0"/>
          <w:numId w:val="28"/>
        </w:numPr>
      </w:pPr>
      <w:r>
        <w:t>CM suggested a future theatre trip to see The Bank Robbery that Goes Wrong.  It was on until the end of April.</w:t>
      </w:r>
    </w:p>
    <w:p w:rsidR="00B20397" w:rsidRDefault="00B20397" w:rsidP="00E8658A">
      <w:pPr>
        <w:pStyle w:val="ListParagraph"/>
        <w:numPr>
          <w:ilvl w:val="0"/>
          <w:numId w:val="28"/>
        </w:numPr>
      </w:pPr>
      <w:r>
        <w:t>JR would update ticket source with new member details.</w:t>
      </w:r>
    </w:p>
    <w:p w:rsidR="00E8658A" w:rsidRDefault="00E8658A" w:rsidP="00E8658A"/>
    <w:p w:rsidR="00F0689D" w:rsidRDefault="00F0689D" w:rsidP="004A7290">
      <w:pPr>
        <w:rPr>
          <w:b/>
        </w:rPr>
      </w:pPr>
      <w:r w:rsidRPr="00F0689D">
        <w:rPr>
          <w:b/>
        </w:rPr>
        <w:t>7. AOB</w:t>
      </w:r>
    </w:p>
    <w:p w:rsidR="00C02888" w:rsidRDefault="00B20397" w:rsidP="004A7290">
      <w:pPr>
        <w:rPr>
          <w:b/>
        </w:rPr>
      </w:pPr>
      <w:r>
        <w:rPr>
          <w:b/>
        </w:rPr>
        <w:t>Portable Lighting System</w:t>
      </w:r>
    </w:p>
    <w:p w:rsidR="00F048BD" w:rsidRDefault="00B20397" w:rsidP="004A7290">
      <w:r>
        <w:t xml:space="preserve">DL suggested applying to the Freemans Charity for funding for portable lighting equipment.  It was </w:t>
      </w:r>
      <w:r w:rsidRPr="00B20397">
        <w:rPr>
          <w:b/>
          <w:i/>
        </w:rPr>
        <w:t>agreed</w:t>
      </w:r>
      <w:r>
        <w:t xml:space="preserve"> DL would put in an application combined with Ed’s application for portable lighting and tools.</w:t>
      </w:r>
    </w:p>
    <w:p w:rsidR="00B20397" w:rsidRDefault="00B20397" w:rsidP="004A7290"/>
    <w:p w:rsidR="00B20397" w:rsidRPr="008C6321" w:rsidRDefault="00B20397" w:rsidP="004A7290">
      <w:pPr>
        <w:rPr>
          <w:b/>
        </w:rPr>
      </w:pPr>
      <w:r w:rsidRPr="008C6321">
        <w:rPr>
          <w:b/>
        </w:rPr>
        <w:t>Magpas</w:t>
      </w:r>
    </w:p>
    <w:p w:rsidR="00B20397" w:rsidRDefault="00B20397" w:rsidP="004A7290">
      <w:r>
        <w:t>JR had received a thank you letter from Magpas.  JR would email it to the committee.</w:t>
      </w:r>
    </w:p>
    <w:p w:rsidR="008C6321" w:rsidRDefault="008C6321" w:rsidP="004A7290"/>
    <w:p w:rsidR="008C6321" w:rsidRPr="008C6321" w:rsidRDefault="008C6321" w:rsidP="004A7290">
      <w:pPr>
        <w:rPr>
          <w:b/>
        </w:rPr>
      </w:pPr>
      <w:r w:rsidRPr="008C6321">
        <w:rPr>
          <w:b/>
        </w:rPr>
        <w:t>Pinpoint Cambridgeshire</w:t>
      </w:r>
    </w:p>
    <w:p w:rsidR="008C6321" w:rsidRDefault="00C36C9D" w:rsidP="004A7290">
      <w:r>
        <w:t>JR</w:t>
      </w:r>
      <w:r w:rsidR="008C6321">
        <w:t xml:space="preserve"> had received a request from Jane Crittenden for the club to host a Gala performance in aid of Pinpoint Cambridgeshire.  The committee </w:t>
      </w:r>
      <w:r w:rsidR="008C6321" w:rsidRPr="008C6321">
        <w:rPr>
          <w:b/>
          <w:i/>
        </w:rPr>
        <w:t>agreed</w:t>
      </w:r>
      <w:r w:rsidR="008C6321">
        <w:t xml:space="preserve"> to support charity evenings in future but in a scaled down form from the Magpas event with the onus on the charity to promote the event. </w:t>
      </w:r>
    </w:p>
    <w:p w:rsidR="008C6321" w:rsidRDefault="008C6321" w:rsidP="004A7290"/>
    <w:p w:rsidR="008C6321" w:rsidRPr="00B404E6" w:rsidRDefault="008C6321" w:rsidP="004A7290">
      <w:pPr>
        <w:rPr>
          <w:b/>
        </w:rPr>
      </w:pPr>
      <w:r w:rsidRPr="00B404E6">
        <w:rPr>
          <w:b/>
        </w:rPr>
        <w:t>MS Centre</w:t>
      </w:r>
    </w:p>
    <w:p w:rsidR="008C6321" w:rsidRDefault="00B404E6" w:rsidP="004A7290">
      <w:r>
        <w:t>EW had resigned as caretaker and the</w:t>
      </w:r>
      <w:r w:rsidR="008C6321">
        <w:t xml:space="preserve"> club would no longer be able to hold committee meetings at the MS Cen</w:t>
      </w:r>
      <w:r>
        <w:t xml:space="preserve">tre.  It was agreed to hold the December </w:t>
      </w:r>
      <w:r w:rsidR="008C6321">
        <w:t>meeting in the Minerva room at the Commemoration Hall.</w:t>
      </w:r>
      <w:r>
        <w:t xml:space="preserve">  RG suggested future meetings could be held at her house in Godmanchester.  JR would write a letter of thanks to the MS Centre with a donation of £50.</w:t>
      </w:r>
    </w:p>
    <w:p w:rsidR="00B404E6" w:rsidRDefault="00B404E6" w:rsidP="004A7290"/>
    <w:p w:rsidR="005B3892" w:rsidRDefault="005B3892" w:rsidP="004A7290">
      <w:pPr>
        <w:rPr>
          <w:b/>
        </w:rPr>
      </w:pPr>
      <w:r w:rsidRPr="005B3892">
        <w:rPr>
          <w:b/>
        </w:rPr>
        <w:t>Cricket Club</w:t>
      </w:r>
    </w:p>
    <w:p w:rsidR="005B3892" w:rsidRPr="005B3892" w:rsidRDefault="005B3892" w:rsidP="004A7290">
      <w:r>
        <w:t xml:space="preserve">CM requested the club donate some tickets to the cricket club who helped with props and publicity shots.  The request was </w:t>
      </w:r>
      <w:r w:rsidRPr="005B3892">
        <w:rPr>
          <w:b/>
          <w:i/>
        </w:rPr>
        <w:t>agreed</w:t>
      </w:r>
      <w:r>
        <w:t xml:space="preserve"> by the committee.</w:t>
      </w:r>
    </w:p>
    <w:p w:rsidR="005B3892" w:rsidRDefault="005B3892" w:rsidP="004A7290"/>
    <w:p w:rsidR="00B404E6" w:rsidRDefault="00B404E6" w:rsidP="004A7290">
      <w:r>
        <w:t>CM gave apologies for the next meeting and would email JR with her decision regarding 2017 committee membership.</w:t>
      </w:r>
    </w:p>
    <w:p w:rsidR="00B20397" w:rsidRDefault="00B20397" w:rsidP="004A7290"/>
    <w:p w:rsidR="00C36C9D" w:rsidRDefault="00C36C9D" w:rsidP="004A7290"/>
    <w:p w:rsidR="00C36C9D" w:rsidRDefault="00C36C9D" w:rsidP="004A7290"/>
    <w:p w:rsidR="00C36C9D" w:rsidRDefault="00C36C9D" w:rsidP="004A7290"/>
    <w:p w:rsidR="00C36C9D" w:rsidRDefault="00C36C9D" w:rsidP="004A7290"/>
    <w:p w:rsidR="00C36C9D" w:rsidRPr="003B3672" w:rsidRDefault="00C36C9D" w:rsidP="004A7290">
      <w:bookmarkStart w:id="0" w:name="_GoBack"/>
      <w:bookmarkEnd w:id="0"/>
    </w:p>
    <w:p w:rsidR="007E024F" w:rsidRPr="007E024F" w:rsidRDefault="007E024F" w:rsidP="004A7290">
      <w:pPr>
        <w:rPr>
          <w:b/>
        </w:rPr>
      </w:pPr>
      <w:r w:rsidRPr="007E024F">
        <w:rPr>
          <w:b/>
        </w:rPr>
        <w:lastRenderedPageBreak/>
        <w:t>Summary of Actions Agreed</w:t>
      </w:r>
    </w:p>
    <w:p w:rsidR="007E024F" w:rsidRDefault="007E024F" w:rsidP="004A7290"/>
    <w:tbl>
      <w:tblPr>
        <w:tblStyle w:val="TableGrid"/>
        <w:tblW w:w="0" w:type="auto"/>
        <w:tblLook w:val="04A0" w:firstRow="1" w:lastRow="0" w:firstColumn="1" w:lastColumn="0" w:noHBand="0" w:noVBand="1"/>
      </w:tblPr>
      <w:tblGrid>
        <w:gridCol w:w="1218"/>
        <w:gridCol w:w="3918"/>
        <w:gridCol w:w="1532"/>
        <w:gridCol w:w="2348"/>
      </w:tblGrid>
      <w:tr w:rsidR="007E024F" w:rsidTr="00D75FF2">
        <w:tc>
          <w:tcPr>
            <w:tcW w:w="1218" w:type="dxa"/>
            <w:shd w:val="clear" w:color="auto" w:fill="BFBFBF" w:themeFill="background1" w:themeFillShade="BF"/>
          </w:tcPr>
          <w:p w:rsidR="007E024F" w:rsidRDefault="007E024F" w:rsidP="004A7290">
            <w:r>
              <w:t>Who</w:t>
            </w:r>
          </w:p>
        </w:tc>
        <w:tc>
          <w:tcPr>
            <w:tcW w:w="3918" w:type="dxa"/>
            <w:shd w:val="clear" w:color="auto" w:fill="BFBFBF" w:themeFill="background1" w:themeFillShade="BF"/>
          </w:tcPr>
          <w:p w:rsidR="007E024F" w:rsidRDefault="007E024F" w:rsidP="004A7290">
            <w:r>
              <w:t>What</w:t>
            </w:r>
          </w:p>
        </w:tc>
        <w:tc>
          <w:tcPr>
            <w:tcW w:w="1532" w:type="dxa"/>
            <w:shd w:val="clear" w:color="auto" w:fill="BFBFBF" w:themeFill="background1" w:themeFillShade="BF"/>
          </w:tcPr>
          <w:p w:rsidR="007E024F" w:rsidRDefault="007E024F" w:rsidP="004A7290">
            <w:r>
              <w:t>When</w:t>
            </w:r>
          </w:p>
        </w:tc>
        <w:tc>
          <w:tcPr>
            <w:tcW w:w="2348" w:type="dxa"/>
            <w:shd w:val="clear" w:color="auto" w:fill="BFBFBF" w:themeFill="background1" w:themeFillShade="BF"/>
          </w:tcPr>
          <w:p w:rsidR="007E024F" w:rsidRDefault="007E024F" w:rsidP="004A7290">
            <w:r>
              <w:t>Comment</w:t>
            </w:r>
          </w:p>
        </w:tc>
      </w:tr>
      <w:tr w:rsidR="00684551" w:rsidTr="00D75FF2">
        <w:tc>
          <w:tcPr>
            <w:tcW w:w="1218" w:type="dxa"/>
          </w:tcPr>
          <w:p w:rsidR="00684551" w:rsidRDefault="00684551" w:rsidP="004A7290"/>
        </w:tc>
        <w:tc>
          <w:tcPr>
            <w:tcW w:w="3918" w:type="dxa"/>
          </w:tcPr>
          <w:p w:rsidR="00684551" w:rsidRDefault="00684551" w:rsidP="00376A5E"/>
        </w:tc>
        <w:tc>
          <w:tcPr>
            <w:tcW w:w="1532" w:type="dxa"/>
          </w:tcPr>
          <w:p w:rsidR="00684551" w:rsidRDefault="00684551" w:rsidP="004A7290"/>
        </w:tc>
        <w:tc>
          <w:tcPr>
            <w:tcW w:w="2348" w:type="dxa"/>
          </w:tcPr>
          <w:p w:rsidR="00684551" w:rsidRDefault="00684551" w:rsidP="004A7290"/>
        </w:tc>
      </w:tr>
      <w:tr w:rsidR="00E93E67" w:rsidTr="00D75FF2">
        <w:tc>
          <w:tcPr>
            <w:tcW w:w="1218" w:type="dxa"/>
          </w:tcPr>
          <w:p w:rsidR="00E93E67" w:rsidRDefault="00415572" w:rsidP="004A7290">
            <w:r>
              <w:t>JR</w:t>
            </w:r>
          </w:p>
        </w:tc>
        <w:tc>
          <w:tcPr>
            <w:tcW w:w="3918" w:type="dxa"/>
          </w:tcPr>
          <w:p w:rsidR="00E93E67" w:rsidRDefault="00415572" w:rsidP="00376A5E">
            <w:r>
              <w:t>Contact Prime Site to get a quote for one advert for 2017 and email the committee for decision.</w:t>
            </w:r>
          </w:p>
        </w:tc>
        <w:tc>
          <w:tcPr>
            <w:tcW w:w="1532" w:type="dxa"/>
          </w:tcPr>
          <w:p w:rsidR="00395B65" w:rsidRDefault="00415572" w:rsidP="004A7290">
            <w:r>
              <w:t>Next meeting</w:t>
            </w:r>
          </w:p>
        </w:tc>
        <w:tc>
          <w:tcPr>
            <w:tcW w:w="2348" w:type="dxa"/>
          </w:tcPr>
          <w:p w:rsidR="00E93E67" w:rsidRDefault="00E93E67" w:rsidP="004A7290"/>
        </w:tc>
      </w:tr>
      <w:tr w:rsidR="00C37550" w:rsidTr="00D75FF2">
        <w:tc>
          <w:tcPr>
            <w:tcW w:w="1218" w:type="dxa"/>
          </w:tcPr>
          <w:p w:rsidR="00926EC0" w:rsidRDefault="00B47967" w:rsidP="00543F06">
            <w:pPr>
              <w:tabs>
                <w:tab w:val="left" w:pos="990"/>
              </w:tabs>
              <w:jc w:val="both"/>
            </w:pPr>
            <w:r>
              <w:t>All</w:t>
            </w:r>
          </w:p>
        </w:tc>
        <w:tc>
          <w:tcPr>
            <w:tcW w:w="3918" w:type="dxa"/>
          </w:tcPr>
          <w:p w:rsidR="00C37550" w:rsidRDefault="00B47967" w:rsidP="00C37550">
            <w:r>
              <w:t>All committee members to consider if they intend to remain on the 2017 committee.</w:t>
            </w:r>
          </w:p>
        </w:tc>
        <w:tc>
          <w:tcPr>
            <w:tcW w:w="1532" w:type="dxa"/>
          </w:tcPr>
          <w:p w:rsidR="00C37550" w:rsidRDefault="00B47967" w:rsidP="00C37550">
            <w:r>
              <w:t>Next meeting</w:t>
            </w:r>
          </w:p>
        </w:tc>
        <w:tc>
          <w:tcPr>
            <w:tcW w:w="2348" w:type="dxa"/>
          </w:tcPr>
          <w:p w:rsidR="00C37550" w:rsidRDefault="00C37550" w:rsidP="00C37550"/>
        </w:tc>
      </w:tr>
      <w:tr w:rsidR="000E300A" w:rsidTr="00D75FF2">
        <w:tc>
          <w:tcPr>
            <w:tcW w:w="1218" w:type="dxa"/>
          </w:tcPr>
          <w:p w:rsidR="00971FB9" w:rsidRDefault="00804D59" w:rsidP="00C37550">
            <w:r>
              <w:t>JR</w:t>
            </w:r>
          </w:p>
        </w:tc>
        <w:tc>
          <w:tcPr>
            <w:tcW w:w="3918" w:type="dxa"/>
          </w:tcPr>
          <w:p w:rsidR="000E300A" w:rsidRDefault="00804D59" w:rsidP="003E7FAC">
            <w:r>
              <w:t>Contact Jane regarding the Annual report and report back with an Action Plan to the December meeting if it is to go ahead.</w:t>
            </w:r>
          </w:p>
        </w:tc>
        <w:tc>
          <w:tcPr>
            <w:tcW w:w="1532" w:type="dxa"/>
          </w:tcPr>
          <w:p w:rsidR="000E300A" w:rsidRDefault="00804D59" w:rsidP="00C37550">
            <w:r>
              <w:t>ASAP</w:t>
            </w:r>
            <w:r w:rsidR="00C36C9D">
              <w:t>/Next meeting</w:t>
            </w:r>
          </w:p>
        </w:tc>
        <w:tc>
          <w:tcPr>
            <w:tcW w:w="2348" w:type="dxa"/>
          </w:tcPr>
          <w:p w:rsidR="000E300A" w:rsidRDefault="000E300A" w:rsidP="00C37550"/>
        </w:tc>
      </w:tr>
      <w:tr w:rsidR="00CE3BCF" w:rsidTr="00D75FF2">
        <w:tc>
          <w:tcPr>
            <w:tcW w:w="1218" w:type="dxa"/>
          </w:tcPr>
          <w:p w:rsidR="00CE3BCF" w:rsidRDefault="00E8658A" w:rsidP="00C37550">
            <w:r>
              <w:t>CM</w:t>
            </w:r>
          </w:p>
        </w:tc>
        <w:tc>
          <w:tcPr>
            <w:tcW w:w="3918" w:type="dxa"/>
          </w:tcPr>
          <w:p w:rsidR="00CE3BCF" w:rsidRDefault="00E8658A" w:rsidP="00C37550">
            <w:r>
              <w:t>Book Town Hall venues for 2017</w:t>
            </w:r>
            <w:r w:rsidR="00C36C9D">
              <w:t xml:space="preserve"> summer and autumn productions</w:t>
            </w:r>
          </w:p>
        </w:tc>
        <w:tc>
          <w:tcPr>
            <w:tcW w:w="1532" w:type="dxa"/>
          </w:tcPr>
          <w:p w:rsidR="00CE3BCF" w:rsidRDefault="00E8658A" w:rsidP="00C37550">
            <w:r>
              <w:t>ASAP</w:t>
            </w:r>
          </w:p>
        </w:tc>
        <w:tc>
          <w:tcPr>
            <w:tcW w:w="2348" w:type="dxa"/>
          </w:tcPr>
          <w:p w:rsidR="00CE3BCF" w:rsidRDefault="00CE3BCF" w:rsidP="00C37550"/>
        </w:tc>
      </w:tr>
      <w:tr w:rsidR="00417B92" w:rsidTr="00D75FF2">
        <w:tc>
          <w:tcPr>
            <w:tcW w:w="1218" w:type="dxa"/>
          </w:tcPr>
          <w:p w:rsidR="00417B92" w:rsidRDefault="00B20397" w:rsidP="00C37550">
            <w:r>
              <w:t>JR</w:t>
            </w:r>
          </w:p>
        </w:tc>
        <w:tc>
          <w:tcPr>
            <w:tcW w:w="3918" w:type="dxa"/>
          </w:tcPr>
          <w:p w:rsidR="00417B92" w:rsidRDefault="00B20397" w:rsidP="0002385A">
            <w:r>
              <w:t>Invite Nat to Xmas party</w:t>
            </w:r>
          </w:p>
        </w:tc>
        <w:tc>
          <w:tcPr>
            <w:tcW w:w="1532" w:type="dxa"/>
          </w:tcPr>
          <w:p w:rsidR="00417B92" w:rsidRDefault="00B20397" w:rsidP="00C37550">
            <w:r>
              <w:t>ASAP</w:t>
            </w:r>
          </w:p>
        </w:tc>
        <w:tc>
          <w:tcPr>
            <w:tcW w:w="2348" w:type="dxa"/>
          </w:tcPr>
          <w:p w:rsidR="00417B92" w:rsidRDefault="00417B92" w:rsidP="00C37550"/>
        </w:tc>
      </w:tr>
      <w:tr w:rsidR="00417B92" w:rsidTr="00D75FF2">
        <w:tc>
          <w:tcPr>
            <w:tcW w:w="1218" w:type="dxa"/>
          </w:tcPr>
          <w:p w:rsidR="00417B92" w:rsidRDefault="00B20397" w:rsidP="00C37550">
            <w:r>
              <w:t>DL</w:t>
            </w:r>
          </w:p>
        </w:tc>
        <w:tc>
          <w:tcPr>
            <w:tcW w:w="3918" w:type="dxa"/>
          </w:tcPr>
          <w:p w:rsidR="009A38D4" w:rsidRDefault="00B20397" w:rsidP="009A38D4">
            <w:r>
              <w:t>Send members only reminder email for Xmas party</w:t>
            </w:r>
          </w:p>
        </w:tc>
        <w:tc>
          <w:tcPr>
            <w:tcW w:w="1532" w:type="dxa"/>
          </w:tcPr>
          <w:p w:rsidR="00417B92" w:rsidRDefault="00B20397" w:rsidP="00C37550">
            <w:r>
              <w:t>ASAP</w:t>
            </w:r>
          </w:p>
        </w:tc>
        <w:tc>
          <w:tcPr>
            <w:tcW w:w="2348" w:type="dxa"/>
          </w:tcPr>
          <w:p w:rsidR="00417B92" w:rsidRDefault="00417B92" w:rsidP="00C37550"/>
        </w:tc>
      </w:tr>
      <w:tr w:rsidR="009A38D4" w:rsidTr="00D75FF2">
        <w:tc>
          <w:tcPr>
            <w:tcW w:w="1218" w:type="dxa"/>
          </w:tcPr>
          <w:p w:rsidR="00677D1F" w:rsidRDefault="00B20397" w:rsidP="00C37550">
            <w:r>
              <w:t>JR</w:t>
            </w:r>
          </w:p>
        </w:tc>
        <w:tc>
          <w:tcPr>
            <w:tcW w:w="3918" w:type="dxa"/>
          </w:tcPr>
          <w:p w:rsidR="00677D1F" w:rsidRDefault="00B20397" w:rsidP="00C37550">
            <w:r>
              <w:t>Update ticket source with new member details</w:t>
            </w:r>
          </w:p>
        </w:tc>
        <w:tc>
          <w:tcPr>
            <w:tcW w:w="1532" w:type="dxa"/>
          </w:tcPr>
          <w:p w:rsidR="00677D1F" w:rsidRDefault="00B20397" w:rsidP="00C37550">
            <w:r>
              <w:t>ASAP</w:t>
            </w:r>
          </w:p>
        </w:tc>
        <w:tc>
          <w:tcPr>
            <w:tcW w:w="2348" w:type="dxa"/>
          </w:tcPr>
          <w:p w:rsidR="009A38D4" w:rsidRDefault="009A38D4" w:rsidP="00C37550"/>
        </w:tc>
      </w:tr>
      <w:tr w:rsidR="00FC6CE4" w:rsidTr="00D75FF2">
        <w:tc>
          <w:tcPr>
            <w:tcW w:w="1218" w:type="dxa"/>
          </w:tcPr>
          <w:p w:rsidR="00FC6CE4" w:rsidRDefault="00B20397" w:rsidP="00C37550">
            <w:r>
              <w:t>DL</w:t>
            </w:r>
          </w:p>
        </w:tc>
        <w:tc>
          <w:tcPr>
            <w:tcW w:w="3918" w:type="dxa"/>
          </w:tcPr>
          <w:p w:rsidR="00FF6D5D" w:rsidRDefault="00B20397" w:rsidP="00C37550">
            <w:r>
              <w:t>Apply to Freemans Charity for lighting and tools funding</w:t>
            </w:r>
          </w:p>
        </w:tc>
        <w:tc>
          <w:tcPr>
            <w:tcW w:w="1532" w:type="dxa"/>
          </w:tcPr>
          <w:p w:rsidR="00FC6CE4" w:rsidRDefault="00B20397" w:rsidP="00C37550">
            <w:r>
              <w:t>Next meeting</w:t>
            </w:r>
          </w:p>
        </w:tc>
        <w:tc>
          <w:tcPr>
            <w:tcW w:w="2348" w:type="dxa"/>
          </w:tcPr>
          <w:p w:rsidR="00FC6CE4" w:rsidRDefault="00FC6CE4" w:rsidP="00C37550"/>
        </w:tc>
      </w:tr>
      <w:tr w:rsidR="00FC6CE4" w:rsidTr="00D75FF2">
        <w:tc>
          <w:tcPr>
            <w:tcW w:w="1218" w:type="dxa"/>
          </w:tcPr>
          <w:p w:rsidR="00FC6CE4" w:rsidRDefault="00B20397" w:rsidP="00C37550">
            <w:r>
              <w:t>JR</w:t>
            </w:r>
          </w:p>
        </w:tc>
        <w:tc>
          <w:tcPr>
            <w:tcW w:w="3918" w:type="dxa"/>
          </w:tcPr>
          <w:p w:rsidR="00FC6CE4" w:rsidRDefault="00B20397" w:rsidP="00C37550">
            <w:r>
              <w:t>Email Magpas thank you letter to the committee</w:t>
            </w:r>
          </w:p>
        </w:tc>
        <w:tc>
          <w:tcPr>
            <w:tcW w:w="1532" w:type="dxa"/>
          </w:tcPr>
          <w:p w:rsidR="00FC6CE4" w:rsidRDefault="00B20397" w:rsidP="00C37550">
            <w:r>
              <w:t>Next meeting</w:t>
            </w:r>
          </w:p>
        </w:tc>
        <w:tc>
          <w:tcPr>
            <w:tcW w:w="2348" w:type="dxa"/>
          </w:tcPr>
          <w:p w:rsidR="00FC6CE4" w:rsidRDefault="00FC6CE4" w:rsidP="00F0689D">
            <w:pPr>
              <w:jc w:val="center"/>
            </w:pPr>
          </w:p>
        </w:tc>
      </w:tr>
      <w:tr w:rsidR="003B3672" w:rsidTr="00D75FF2">
        <w:tc>
          <w:tcPr>
            <w:tcW w:w="1218" w:type="dxa"/>
          </w:tcPr>
          <w:p w:rsidR="003B3672" w:rsidRDefault="00B404E6" w:rsidP="00C37550">
            <w:r>
              <w:t>JR</w:t>
            </w:r>
          </w:p>
        </w:tc>
        <w:tc>
          <w:tcPr>
            <w:tcW w:w="3918" w:type="dxa"/>
          </w:tcPr>
          <w:p w:rsidR="003B3672" w:rsidRDefault="00B404E6" w:rsidP="00C37550">
            <w:r>
              <w:t>Book Minerva room for the next committee meeting 6/12/16</w:t>
            </w:r>
          </w:p>
        </w:tc>
        <w:tc>
          <w:tcPr>
            <w:tcW w:w="1532" w:type="dxa"/>
          </w:tcPr>
          <w:p w:rsidR="003B3672" w:rsidRDefault="00B404E6" w:rsidP="00C37550">
            <w:r>
              <w:t>ASAP</w:t>
            </w:r>
          </w:p>
        </w:tc>
        <w:tc>
          <w:tcPr>
            <w:tcW w:w="2348" w:type="dxa"/>
          </w:tcPr>
          <w:p w:rsidR="003B3672" w:rsidRDefault="003B3672" w:rsidP="00C37550"/>
        </w:tc>
      </w:tr>
      <w:tr w:rsidR="00F0689D" w:rsidTr="00D75FF2">
        <w:tc>
          <w:tcPr>
            <w:tcW w:w="1218" w:type="dxa"/>
          </w:tcPr>
          <w:p w:rsidR="00F0689D" w:rsidRDefault="00B404E6" w:rsidP="00C37550">
            <w:r>
              <w:t>JR</w:t>
            </w:r>
          </w:p>
        </w:tc>
        <w:tc>
          <w:tcPr>
            <w:tcW w:w="3918" w:type="dxa"/>
          </w:tcPr>
          <w:p w:rsidR="00F0689D" w:rsidRDefault="00B404E6" w:rsidP="00C37550">
            <w:r>
              <w:t>Send thank you letter and donation to MS Centre</w:t>
            </w:r>
          </w:p>
        </w:tc>
        <w:tc>
          <w:tcPr>
            <w:tcW w:w="1532" w:type="dxa"/>
          </w:tcPr>
          <w:p w:rsidR="00F0689D" w:rsidRDefault="00B404E6" w:rsidP="00C37550">
            <w:r>
              <w:t>Next meeting</w:t>
            </w:r>
          </w:p>
        </w:tc>
        <w:tc>
          <w:tcPr>
            <w:tcW w:w="2348" w:type="dxa"/>
          </w:tcPr>
          <w:p w:rsidR="00F0689D" w:rsidRDefault="00F0689D" w:rsidP="00C37550"/>
        </w:tc>
      </w:tr>
      <w:tr w:rsidR="00F0689D" w:rsidTr="00D75FF2">
        <w:tc>
          <w:tcPr>
            <w:tcW w:w="1218" w:type="dxa"/>
          </w:tcPr>
          <w:p w:rsidR="00F0689D" w:rsidRDefault="00B404E6" w:rsidP="00C37550">
            <w:r>
              <w:t>CM</w:t>
            </w:r>
          </w:p>
        </w:tc>
        <w:tc>
          <w:tcPr>
            <w:tcW w:w="3918" w:type="dxa"/>
          </w:tcPr>
          <w:p w:rsidR="00F0689D" w:rsidRDefault="005B3892" w:rsidP="00C37550">
            <w:r>
              <w:t>Email JR with confirmation of 2017 committee membership decision</w:t>
            </w:r>
          </w:p>
        </w:tc>
        <w:tc>
          <w:tcPr>
            <w:tcW w:w="1532" w:type="dxa"/>
          </w:tcPr>
          <w:p w:rsidR="00F0689D" w:rsidRDefault="005B3892" w:rsidP="00C37550">
            <w:r>
              <w:t>Next meeting</w:t>
            </w:r>
          </w:p>
        </w:tc>
        <w:tc>
          <w:tcPr>
            <w:tcW w:w="2348" w:type="dxa"/>
          </w:tcPr>
          <w:p w:rsidR="00F0689D" w:rsidRDefault="00F0689D" w:rsidP="00C37550"/>
        </w:tc>
      </w:tr>
      <w:tr w:rsidR="00F048BD" w:rsidTr="00D75FF2">
        <w:tc>
          <w:tcPr>
            <w:tcW w:w="1218" w:type="dxa"/>
          </w:tcPr>
          <w:p w:rsidR="00F048BD" w:rsidRDefault="00F048BD" w:rsidP="00C37550"/>
        </w:tc>
        <w:tc>
          <w:tcPr>
            <w:tcW w:w="3918" w:type="dxa"/>
          </w:tcPr>
          <w:p w:rsidR="00F048BD" w:rsidRDefault="00F048BD" w:rsidP="00C37550"/>
        </w:tc>
        <w:tc>
          <w:tcPr>
            <w:tcW w:w="1532" w:type="dxa"/>
          </w:tcPr>
          <w:p w:rsidR="00F048BD" w:rsidRDefault="00F048BD" w:rsidP="00C37550"/>
        </w:tc>
        <w:tc>
          <w:tcPr>
            <w:tcW w:w="2348" w:type="dxa"/>
          </w:tcPr>
          <w:p w:rsidR="00F048BD" w:rsidRDefault="00F048BD" w:rsidP="00C37550"/>
        </w:tc>
      </w:tr>
      <w:tr w:rsidR="00AF35FB" w:rsidTr="00D75FF2">
        <w:tc>
          <w:tcPr>
            <w:tcW w:w="1218" w:type="dxa"/>
          </w:tcPr>
          <w:p w:rsidR="00AF35FB" w:rsidRDefault="00AF35FB" w:rsidP="00C37550"/>
        </w:tc>
        <w:tc>
          <w:tcPr>
            <w:tcW w:w="3918" w:type="dxa"/>
          </w:tcPr>
          <w:p w:rsidR="00C02888" w:rsidRDefault="00C02888" w:rsidP="00C37550"/>
        </w:tc>
        <w:tc>
          <w:tcPr>
            <w:tcW w:w="1532" w:type="dxa"/>
          </w:tcPr>
          <w:p w:rsidR="00AF35FB" w:rsidRDefault="00AF35FB" w:rsidP="00C37550"/>
        </w:tc>
        <w:tc>
          <w:tcPr>
            <w:tcW w:w="2348" w:type="dxa"/>
          </w:tcPr>
          <w:p w:rsidR="00AF35FB" w:rsidRDefault="00AF35FB" w:rsidP="00C37550"/>
        </w:tc>
      </w:tr>
    </w:tbl>
    <w:p w:rsidR="00AF5FBF" w:rsidRDefault="00AF5FBF" w:rsidP="00751600"/>
    <w:sectPr w:rsidR="00AF5FBF" w:rsidSect="00F92C04">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1C6" w:rsidRDefault="008F41C6" w:rsidP="0091144B">
      <w:r>
        <w:separator/>
      </w:r>
    </w:p>
  </w:endnote>
  <w:endnote w:type="continuationSeparator" w:id="0">
    <w:p w:rsidR="008F41C6" w:rsidRDefault="008F41C6" w:rsidP="0091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1C6" w:rsidRDefault="008F41C6" w:rsidP="0091144B">
      <w:r>
        <w:separator/>
      </w:r>
    </w:p>
  </w:footnote>
  <w:footnote w:type="continuationSeparator" w:id="0">
    <w:p w:rsidR="008F41C6" w:rsidRDefault="008F41C6" w:rsidP="0091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C35"/>
    <w:multiLevelType w:val="hybridMultilevel"/>
    <w:tmpl w:val="F5541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465AE6"/>
    <w:multiLevelType w:val="hybridMultilevel"/>
    <w:tmpl w:val="CB04E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E41031"/>
    <w:multiLevelType w:val="hybridMultilevel"/>
    <w:tmpl w:val="C592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54F62"/>
    <w:multiLevelType w:val="hybridMultilevel"/>
    <w:tmpl w:val="72A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3A5008"/>
    <w:multiLevelType w:val="hybridMultilevel"/>
    <w:tmpl w:val="0C4AC1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8705B63"/>
    <w:multiLevelType w:val="hybridMultilevel"/>
    <w:tmpl w:val="61987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069C0"/>
    <w:multiLevelType w:val="hybridMultilevel"/>
    <w:tmpl w:val="70783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391E68"/>
    <w:multiLevelType w:val="hybridMultilevel"/>
    <w:tmpl w:val="7474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5866F1"/>
    <w:multiLevelType w:val="hybridMultilevel"/>
    <w:tmpl w:val="DA84B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7F07"/>
    <w:multiLevelType w:val="hybridMultilevel"/>
    <w:tmpl w:val="2C6C9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821B78"/>
    <w:multiLevelType w:val="hybridMultilevel"/>
    <w:tmpl w:val="F24A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D4559A"/>
    <w:multiLevelType w:val="hybridMultilevel"/>
    <w:tmpl w:val="76866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773DB3"/>
    <w:multiLevelType w:val="hybridMultilevel"/>
    <w:tmpl w:val="6414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0805B7"/>
    <w:multiLevelType w:val="hybridMultilevel"/>
    <w:tmpl w:val="F0EE6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BF48CF"/>
    <w:multiLevelType w:val="hybridMultilevel"/>
    <w:tmpl w:val="027CC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81B94"/>
    <w:multiLevelType w:val="hybridMultilevel"/>
    <w:tmpl w:val="62B4F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526C1"/>
    <w:multiLevelType w:val="hybridMultilevel"/>
    <w:tmpl w:val="4970A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6AF9"/>
    <w:multiLevelType w:val="hybridMultilevel"/>
    <w:tmpl w:val="2F900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2725493"/>
    <w:multiLevelType w:val="hybridMultilevel"/>
    <w:tmpl w:val="C35A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BC5BF5"/>
    <w:multiLevelType w:val="hybridMultilevel"/>
    <w:tmpl w:val="39722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9D70CE"/>
    <w:multiLevelType w:val="hybridMultilevel"/>
    <w:tmpl w:val="DAA4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F17C52"/>
    <w:multiLevelType w:val="hybridMultilevel"/>
    <w:tmpl w:val="0ADE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C6E85"/>
    <w:multiLevelType w:val="hybridMultilevel"/>
    <w:tmpl w:val="7CD8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D1607E"/>
    <w:multiLevelType w:val="hybridMultilevel"/>
    <w:tmpl w:val="FDD8C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786CD2"/>
    <w:multiLevelType w:val="hybridMultilevel"/>
    <w:tmpl w:val="F0BAD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7AA2011"/>
    <w:multiLevelType w:val="hybridMultilevel"/>
    <w:tmpl w:val="C4F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BE6AC1"/>
    <w:multiLevelType w:val="hybridMultilevel"/>
    <w:tmpl w:val="B64ABC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2741BF"/>
    <w:multiLevelType w:val="hybridMultilevel"/>
    <w:tmpl w:val="11F4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17"/>
  </w:num>
  <w:num w:numId="4">
    <w:abstractNumId w:val="2"/>
  </w:num>
  <w:num w:numId="5">
    <w:abstractNumId w:val="13"/>
  </w:num>
  <w:num w:numId="6">
    <w:abstractNumId w:val="20"/>
  </w:num>
  <w:num w:numId="7">
    <w:abstractNumId w:val="10"/>
  </w:num>
  <w:num w:numId="8">
    <w:abstractNumId w:val="22"/>
  </w:num>
  <w:num w:numId="9">
    <w:abstractNumId w:val="6"/>
  </w:num>
  <w:num w:numId="10">
    <w:abstractNumId w:val="19"/>
  </w:num>
  <w:num w:numId="11">
    <w:abstractNumId w:val="26"/>
  </w:num>
  <w:num w:numId="12">
    <w:abstractNumId w:val="8"/>
  </w:num>
  <w:num w:numId="13">
    <w:abstractNumId w:val="21"/>
  </w:num>
  <w:num w:numId="14">
    <w:abstractNumId w:val="1"/>
  </w:num>
  <w:num w:numId="15">
    <w:abstractNumId w:val="3"/>
  </w:num>
  <w:num w:numId="16">
    <w:abstractNumId w:val="9"/>
  </w:num>
  <w:num w:numId="17">
    <w:abstractNumId w:val="0"/>
  </w:num>
  <w:num w:numId="18">
    <w:abstractNumId w:val="18"/>
  </w:num>
  <w:num w:numId="19">
    <w:abstractNumId w:val="5"/>
  </w:num>
  <w:num w:numId="20">
    <w:abstractNumId w:val="16"/>
  </w:num>
  <w:num w:numId="21">
    <w:abstractNumId w:val="12"/>
  </w:num>
  <w:num w:numId="22">
    <w:abstractNumId w:val="11"/>
  </w:num>
  <w:num w:numId="23">
    <w:abstractNumId w:val="15"/>
  </w:num>
  <w:num w:numId="24">
    <w:abstractNumId w:val="14"/>
  </w:num>
  <w:num w:numId="25">
    <w:abstractNumId w:val="4"/>
  </w:num>
  <w:num w:numId="26">
    <w:abstractNumId w:val="27"/>
  </w:num>
  <w:num w:numId="27">
    <w:abstractNumId w:val="7"/>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43"/>
    <w:rsid w:val="0002385A"/>
    <w:rsid w:val="00027422"/>
    <w:rsid w:val="0003130E"/>
    <w:rsid w:val="000370D4"/>
    <w:rsid w:val="0004201A"/>
    <w:rsid w:val="00052A03"/>
    <w:rsid w:val="00061456"/>
    <w:rsid w:val="00066D95"/>
    <w:rsid w:val="00071AFA"/>
    <w:rsid w:val="00081446"/>
    <w:rsid w:val="000916D0"/>
    <w:rsid w:val="0009604D"/>
    <w:rsid w:val="00096A30"/>
    <w:rsid w:val="000A0AB8"/>
    <w:rsid w:val="000A7EBC"/>
    <w:rsid w:val="000B18F6"/>
    <w:rsid w:val="000C0DE7"/>
    <w:rsid w:val="000C6846"/>
    <w:rsid w:val="000E2E41"/>
    <w:rsid w:val="000E300A"/>
    <w:rsid w:val="000F4685"/>
    <w:rsid w:val="000F72CF"/>
    <w:rsid w:val="00107B48"/>
    <w:rsid w:val="00117C4D"/>
    <w:rsid w:val="00120BCE"/>
    <w:rsid w:val="001212BE"/>
    <w:rsid w:val="0012207A"/>
    <w:rsid w:val="00126D83"/>
    <w:rsid w:val="00127515"/>
    <w:rsid w:val="0013441C"/>
    <w:rsid w:val="00175C9B"/>
    <w:rsid w:val="001A4078"/>
    <w:rsid w:val="001B1090"/>
    <w:rsid w:val="001B654E"/>
    <w:rsid w:val="001D34E6"/>
    <w:rsid w:val="001D7D29"/>
    <w:rsid w:val="001F3811"/>
    <w:rsid w:val="001F415C"/>
    <w:rsid w:val="00205157"/>
    <w:rsid w:val="00215E2E"/>
    <w:rsid w:val="00222D75"/>
    <w:rsid w:val="00231BA0"/>
    <w:rsid w:val="00241BC7"/>
    <w:rsid w:val="0024343B"/>
    <w:rsid w:val="00247B9A"/>
    <w:rsid w:val="00253613"/>
    <w:rsid w:val="00260C2F"/>
    <w:rsid w:val="002677AB"/>
    <w:rsid w:val="00274F0A"/>
    <w:rsid w:val="00281916"/>
    <w:rsid w:val="002910CE"/>
    <w:rsid w:val="002946B2"/>
    <w:rsid w:val="002B166B"/>
    <w:rsid w:val="002C0105"/>
    <w:rsid w:val="002C53B6"/>
    <w:rsid w:val="002D0025"/>
    <w:rsid w:val="002E0BB0"/>
    <w:rsid w:val="002E3AFB"/>
    <w:rsid w:val="002F30CB"/>
    <w:rsid w:val="002F6CBC"/>
    <w:rsid w:val="003200B0"/>
    <w:rsid w:val="003346CB"/>
    <w:rsid w:val="003353A9"/>
    <w:rsid w:val="003460D4"/>
    <w:rsid w:val="00346855"/>
    <w:rsid w:val="00347102"/>
    <w:rsid w:val="0035751F"/>
    <w:rsid w:val="00360545"/>
    <w:rsid w:val="0037070E"/>
    <w:rsid w:val="00370A9A"/>
    <w:rsid w:val="003740AE"/>
    <w:rsid w:val="00374FCE"/>
    <w:rsid w:val="00376A5E"/>
    <w:rsid w:val="0038409B"/>
    <w:rsid w:val="00390456"/>
    <w:rsid w:val="00395B65"/>
    <w:rsid w:val="003B3672"/>
    <w:rsid w:val="003B3ACC"/>
    <w:rsid w:val="003B794B"/>
    <w:rsid w:val="003C3AF9"/>
    <w:rsid w:val="003D3B0C"/>
    <w:rsid w:val="003E7FAC"/>
    <w:rsid w:val="003F2080"/>
    <w:rsid w:val="0040162E"/>
    <w:rsid w:val="00415572"/>
    <w:rsid w:val="00416624"/>
    <w:rsid w:val="00417B92"/>
    <w:rsid w:val="00430672"/>
    <w:rsid w:val="00431B21"/>
    <w:rsid w:val="00441676"/>
    <w:rsid w:val="00446743"/>
    <w:rsid w:val="0044726D"/>
    <w:rsid w:val="004566DF"/>
    <w:rsid w:val="00460AFA"/>
    <w:rsid w:val="00487744"/>
    <w:rsid w:val="00494C9E"/>
    <w:rsid w:val="004953AB"/>
    <w:rsid w:val="004954A0"/>
    <w:rsid w:val="004A625F"/>
    <w:rsid w:val="004A7290"/>
    <w:rsid w:val="004B5E80"/>
    <w:rsid w:val="004C2760"/>
    <w:rsid w:val="004C57F0"/>
    <w:rsid w:val="004C73FB"/>
    <w:rsid w:val="004D7AA9"/>
    <w:rsid w:val="004E35CE"/>
    <w:rsid w:val="00501DAA"/>
    <w:rsid w:val="00513252"/>
    <w:rsid w:val="00513B43"/>
    <w:rsid w:val="00514642"/>
    <w:rsid w:val="0051526F"/>
    <w:rsid w:val="00522B51"/>
    <w:rsid w:val="00536EE7"/>
    <w:rsid w:val="00542B24"/>
    <w:rsid w:val="00542CF6"/>
    <w:rsid w:val="00543355"/>
    <w:rsid w:val="00543F06"/>
    <w:rsid w:val="00544E99"/>
    <w:rsid w:val="00545DC8"/>
    <w:rsid w:val="00546D4E"/>
    <w:rsid w:val="00550156"/>
    <w:rsid w:val="00553028"/>
    <w:rsid w:val="00553B99"/>
    <w:rsid w:val="00562EE2"/>
    <w:rsid w:val="00563434"/>
    <w:rsid w:val="00574339"/>
    <w:rsid w:val="00582D06"/>
    <w:rsid w:val="005902E8"/>
    <w:rsid w:val="00596BCD"/>
    <w:rsid w:val="00596F07"/>
    <w:rsid w:val="005A1B49"/>
    <w:rsid w:val="005A1DE6"/>
    <w:rsid w:val="005B1F4E"/>
    <w:rsid w:val="005B3892"/>
    <w:rsid w:val="005B3DA5"/>
    <w:rsid w:val="005B625D"/>
    <w:rsid w:val="005B6772"/>
    <w:rsid w:val="005F54D7"/>
    <w:rsid w:val="00604EAE"/>
    <w:rsid w:val="006133D4"/>
    <w:rsid w:val="00616DDE"/>
    <w:rsid w:val="00632868"/>
    <w:rsid w:val="0064093B"/>
    <w:rsid w:val="0064611E"/>
    <w:rsid w:val="006478AB"/>
    <w:rsid w:val="006530B4"/>
    <w:rsid w:val="006607B8"/>
    <w:rsid w:val="00674964"/>
    <w:rsid w:val="00677D1F"/>
    <w:rsid w:val="00681DE1"/>
    <w:rsid w:val="00684551"/>
    <w:rsid w:val="00687AD3"/>
    <w:rsid w:val="00694CBB"/>
    <w:rsid w:val="006A0E21"/>
    <w:rsid w:val="006B0504"/>
    <w:rsid w:val="006C1FA0"/>
    <w:rsid w:val="006C3877"/>
    <w:rsid w:val="006D41B1"/>
    <w:rsid w:val="006F2D88"/>
    <w:rsid w:val="00703BD6"/>
    <w:rsid w:val="00716629"/>
    <w:rsid w:val="00716F6B"/>
    <w:rsid w:val="007247A0"/>
    <w:rsid w:val="00725D06"/>
    <w:rsid w:val="007320C8"/>
    <w:rsid w:val="00743950"/>
    <w:rsid w:val="00744B75"/>
    <w:rsid w:val="00751600"/>
    <w:rsid w:val="0076068B"/>
    <w:rsid w:val="00762143"/>
    <w:rsid w:val="00762632"/>
    <w:rsid w:val="00764D6D"/>
    <w:rsid w:val="007A43DC"/>
    <w:rsid w:val="007A5976"/>
    <w:rsid w:val="007A7621"/>
    <w:rsid w:val="007B5E4A"/>
    <w:rsid w:val="007C0830"/>
    <w:rsid w:val="007C13B3"/>
    <w:rsid w:val="007C58B3"/>
    <w:rsid w:val="007E024F"/>
    <w:rsid w:val="007E2992"/>
    <w:rsid w:val="007E2B9D"/>
    <w:rsid w:val="007F0A98"/>
    <w:rsid w:val="007F34DC"/>
    <w:rsid w:val="00801082"/>
    <w:rsid w:val="0080273C"/>
    <w:rsid w:val="00804D59"/>
    <w:rsid w:val="00806870"/>
    <w:rsid w:val="0081731B"/>
    <w:rsid w:val="008246FA"/>
    <w:rsid w:val="0082602D"/>
    <w:rsid w:val="0085454B"/>
    <w:rsid w:val="00855F9C"/>
    <w:rsid w:val="0086510F"/>
    <w:rsid w:val="00865EC4"/>
    <w:rsid w:val="00866019"/>
    <w:rsid w:val="00884817"/>
    <w:rsid w:val="00893834"/>
    <w:rsid w:val="00895814"/>
    <w:rsid w:val="008A6A2D"/>
    <w:rsid w:val="008B398D"/>
    <w:rsid w:val="008B7024"/>
    <w:rsid w:val="008C1A7B"/>
    <w:rsid w:val="008C1BFC"/>
    <w:rsid w:val="008C6321"/>
    <w:rsid w:val="008D7E51"/>
    <w:rsid w:val="008E19DE"/>
    <w:rsid w:val="008E7D28"/>
    <w:rsid w:val="008F41C6"/>
    <w:rsid w:val="0091144B"/>
    <w:rsid w:val="00912D46"/>
    <w:rsid w:val="00924A57"/>
    <w:rsid w:val="00926EC0"/>
    <w:rsid w:val="00931FDF"/>
    <w:rsid w:val="009344F5"/>
    <w:rsid w:val="00940E24"/>
    <w:rsid w:val="00942168"/>
    <w:rsid w:val="00942433"/>
    <w:rsid w:val="00944D4D"/>
    <w:rsid w:val="00945525"/>
    <w:rsid w:val="00947E99"/>
    <w:rsid w:val="0095749F"/>
    <w:rsid w:val="00971FB9"/>
    <w:rsid w:val="00972E3A"/>
    <w:rsid w:val="00976FC6"/>
    <w:rsid w:val="009A38D4"/>
    <w:rsid w:val="009B5D21"/>
    <w:rsid w:val="009C3DF2"/>
    <w:rsid w:val="009D301A"/>
    <w:rsid w:val="009D3FAE"/>
    <w:rsid w:val="009E3E6A"/>
    <w:rsid w:val="009E4FCF"/>
    <w:rsid w:val="009E71C4"/>
    <w:rsid w:val="009F1D87"/>
    <w:rsid w:val="00A010B0"/>
    <w:rsid w:val="00A03406"/>
    <w:rsid w:val="00A06379"/>
    <w:rsid w:val="00A21357"/>
    <w:rsid w:val="00A54DFE"/>
    <w:rsid w:val="00A5780E"/>
    <w:rsid w:val="00A602D2"/>
    <w:rsid w:val="00A63060"/>
    <w:rsid w:val="00A837E8"/>
    <w:rsid w:val="00A84257"/>
    <w:rsid w:val="00A93F68"/>
    <w:rsid w:val="00AA6FAD"/>
    <w:rsid w:val="00AD734D"/>
    <w:rsid w:val="00AF35FB"/>
    <w:rsid w:val="00AF4A63"/>
    <w:rsid w:val="00AF5C69"/>
    <w:rsid w:val="00AF5FBF"/>
    <w:rsid w:val="00B04619"/>
    <w:rsid w:val="00B05224"/>
    <w:rsid w:val="00B1746A"/>
    <w:rsid w:val="00B20397"/>
    <w:rsid w:val="00B27D73"/>
    <w:rsid w:val="00B404E6"/>
    <w:rsid w:val="00B42745"/>
    <w:rsid w:val="00B47967"/>
    <w:rsid w:val="00B50413"/>
    <w:rsid w:val="00B679ED"/>
    <w:rsid w:val="00B811A4"/>
    <w:rsid w:val="00B85E12"/>
    <w:rsid w:val="00B904B4"/>
    <w:rsid w:val="00B919F7"/>
    <w:rsid w:val="00BA65AF"/>
    <w:rsid w:val="00BB15AD"/>
    <w:rsid w:val="00BB1AD8"/>
    <w:rsid w:val="00BC384C"/>
    <w:rsid w:val="00BC4129"/>
    <w:rsid w:val="00BC7684"/>
    <w:rsid w:val="00BD2710"/>
    <w:rsid w:val="00BE0686"/>
    <w:rsid w:val="00BF0268"/>
    <w:rsid w:val="00BF1686"/>
    <w:rsid w:val="00C02888"/>
    <w:rsid w:val="00C0397A"/>
    <w:rsid w:val="00C11F72"/>
    <w:rsid w:val="00C16176"/>
    <w:rsid w:val="00C20D54"/>
    <w:rsid w:val="00C321A2"/>
    <w:rsid w:val="00C36C9D"/>
    <w:rsid w:val="00C37550"/>
    <w:rsid w:val="00C504DA"/>
    <w:rsid w:val="00C51956"/>
    <w:rsid w:val="00C56F72"/>
    <w:rsid w:val="00C6160A"/>
    <w:rsid w:val="00C73743"/>
    <w:rsid w:val="00C97374"/>
    <w:rsid w:val="00C979A6"/>
    <w:rsid w:val="00CB643E"/>
    <w:rsid w:val="00CB75EC"/>
    <w:rsid w:val="00CD7A89"/>
    <w:rsid w:val="00CE3BCF"/>
    <w:rsid w:val="00CF1141"/>
    <w:rsid w:val="00CF68F0"/>
    <w:rsid w:val="00D060D6"/>
    <w:rsid w:val="00D10BD4"/>
    <w:rsid w:val="00D16AB2"/>
    <w:rsid w:val="00D35D61"/>
    <w:rsid w:val="00D60589"/>
    <w:rsid w:val="00D64837"/>
    <w:rsid w:val="00D658B3"/>
    <w:rsid w:val="00D75FF2"/>
    <w:rsid w:val="00D85E98"/>
    <w:rsid w:val="00D93F45"/>
    <w:rsid w:val="00DD298F"/>
    <w:rsid w:val="00DE6941"/>
    <w:rsid w:val="00DF3AB0"/>
    <w:rsid w:val="00E04C44"/>
    <w:rsid w:val="00E1257C"/>
    <w:rsid w:val="00E23B57"/>
    <w:rsid w:val="00E262E0"/>
    <w:rsid w:val="00E3345B"/>
    <w:rsid w:val="00E46A87"/>
    <w:rsid w:val="00E55D06"/>
    <w:rsid w:val="00E671EE"/>
    <w:rsid w:val="00E8658A"/>
    <w:rsid w:val="00E93E67"/>
    <w:rsid w:val="00EA165B"/>
    <w:rsid w:val="00EB2F79"/>
    <w:rsid w:val="00EB5FCD"/>
    <w:rsid w:val="00EC02B5"/>
    <w:rsid w:val="00ED3325"/>
    <w:rsid w:val="00EE0D34"/>
    <w:rsid w:val="00EE2D88"/>
    <w:rsid w:val="00EF1639"/>
    <w:rsid w:val="00EF3FAA"/>
    <w:rsid w:val="00F048BD"/>
    <w:rsid w:val="00F04C11"/>
    <w:rsid w:val="00F04D0E"/>
    <w:rsid w:val="00F0689D"/>
    <w:rsid w:val="00F41693"/>
    <w:rsid w:val="00F572D7"/>
    <w:rsid w:val="00F60B4F"/>
    <w:rsid w:val="00F61F7C"/>
    <w:rsid w:val="00F86707"/>
    <w:rsid w:val="00F87A8E"/>
    <w:rsid w:val="00F87B43"/>
    <w:rsid w:val="00F91568"/>
    <w:rsid w:val="00F91B14"/>
    <w:rsid w:val="00F92C04"/>
    <w:rsid w:val="00F9550D"/>
    <w:rsid w:val="00FA2C3B"/>
    <w:rsid w:val="00FA2F46"/>
    <w:rsid w:val="00FB5AD3"/>
    <w:rsid w:val="00FB604C"/>
    <w:rsid w:val="00FB7F9B"/>
    <w:rsid w:val="00FC1B4C"/>
    <w:rsid w:val="00FC6CE4"/>
    <w:rsid w:val="00FE1E80"/>
    <w:rsid w:val="00FE2401"/>
    <w:rsid w:val="00FE64A1"/>
    <w:rsid w:val="00FE7F4A"/>
    <w:rsid w:val="00FF6D5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02FE9-D88D-4C08-8744-7C1DE96F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7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743"/>
    <w:pPr>
      <w:ind w:left="720"/>
      <w:contextualSpacing/>
    </w:pPr>
  </w:style>
  <w:style w:type="paragraph" w:styleId="Header">
    <w:name w:val="header"/>
    <w:basedOn w:val="Normal"/>
    <w:link w:val="HeaderChar"/>
    <w:uiPriority w:val="99"/>
    <w:unhideWhenUsed/>
    <w:rsid w:val="0091144B"/>
    <w:pPr>
      <w:tabs>
        <w:tab w:val="center" w:pos="4513"/>
        <w:tab w:val="right" w:pos="9026"/>
      </w:tabs>
    </w:pPr>
  </w:style>
  <w:style w:type="character" w:customStyle="1" w:styleId="HeaderChar">
    <w:name w:val="Header Char"/>
    <w:basedOn w:val="DefaultParagraphFont"/>
    <w:link w:val="Header"/>
    <w:uiPriority w:val="99"/>
    <w:rsid w:val="0091144B"/>
    <w:rPr>
      <w:rFonts w:ascii="Calibri" w:hAnsi="Calibri" w:cs="Times New Roman"/>
    </w:rPr>
  </w:style>
  <w:style w:type="paragraph" w:styleId="Footer">
    <w:name w:val="footer"/>
    <w:basedOn w:val="Normal"/>
    <w:link w:val="FooterChar"/>
    <w:uiPriority w:val="99"/>
    <w:unhideWhenUsed/>
    <w:rsid w:val="0091144B"/>
    <w:pPr>
      <w:tabs>
        <w:tab w:val="center" w:pos="4513"/>
        <w:tab w:val="right" w:pos="9026"/>
      </w:tabs>
    </w:pPr>
  </w:style>
  <w:style w:type="character" w:customStyle="1" w:styleId="FooterChar">
    <w:name w:val="Footer Char"/>
    <w:basedOn w:val="DefaultParagraphFont"/>
    <w:link w:val="Footer"/>
    <w:uiPriority w:val="99"/>
    <w:rsid w:val="0091144B"/>
    <w:rPr>
      <w:rFonts w:ascii="Calibri" w:hAnsi="Calibri" w:cs="Times New Roman"/>
    </w:rPr>
  </w:style>
  <w:style w:type="paragraph" w:styleId="BalloonText">
    <w:name w:val="Balloon Text"/>
    <w:basedOn w:val="Normal"/>
    <w:link w:val="BalloonTextChar"/>
    <w:uiPriority w:val="99"/>
    <w:semiHidden/>
    <w:unhideWhenUsed/>
    <w:rsid w:val="00947E99"/>
    <w:rPr>
      <w:rFonts w:ascii="Tahoma" w:hAnsi="Tahoma" w:cs="Tahoma"/>
      <w:sz w:val="16"/>
      <w:szCs w:val="16"/>
    </w:rPr>
  </w:style>
  <w:style w:type="character" w:customStyle="1" w:styleId="BalloonTextChar">
    <w:name w:val="Balloon Text Char"/>
    <w:basedOn w:val="DefaultParagraphFont"/>
    <w:link w:val="BalloonText"/>
    <w:uiPriority w:val="99"/>
    <w:semiHidden/>
    <w:rsid w:val="00947E99"/>
    <w:rPr>
      <w:rFonts w:ascii="Tahoma" w:hAnsi="Tahoma" w:cs="Tahoma"/>
      <w:sz w:val="16"/>
      <w:szCs w:val="16"/>
    </w:rPr>
  </w:style>
  <w:style w:type="table" w:styleId="TableGrid">
    <w:name w:val="Table Grid"/>
    <w:basedOn w:val="TableNormal"/>
    <w:uiPriority w:val="39"/>
    <w:rsid w:val="007E0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3434"/>
    <w:rPr>
      <w:sz w:val="16"/>
      <w:szCs w:val="16"/>
    </w:rPr>
  </w:style>
  <w:style w:type="paragraph" w:styleId="CommentText">
    <w:name w:val="annotation text"/>
    <w:basedOn w:val="Normal"/>
    <w:link w:val="CommentTextChar"/>
    <w:uiPriority w:val="99"/>
    <w:semiHidden/>
    <w:unhideWhenUsed/>
    <w:rsid w:val="00563434"/>
    <w:rPr>
      <w:sz w:val="20"/>
      <w:szCs w:val="20"/>
    </w:rPr>
  </w:style>
  <w:style w:type="character" w:customStyle="1" w:styleId="CommentTextChar">
    <w:name w:val="Comment Text Char"/>
    <w:basedOn w:val="DefaultParagraphFont"/>
    <w:link w:val="CommentText"/>
    <w:uiPriority w:val="99"/>
    <w:semiHidden/>
    <w:rsid w:val="0056343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63434"/>
    <w:rPr>
      <w:b/>
      <w:bCs/>
    </w:rPr>
  </w:style>
  <w:style w:type="character" w:customStyle="1" w:styleId="CommentSubjectChar">
    <w:name w:val="Comment Subject Char"/>
    <w:basedOn w:val="CommentTextChar"/>
    <w:link w:val="CommentSubject"/>
    <w:uiPriority w:val="99"/>
    <w:semiHidden/>
    <w:rsid w:val="0056343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947C8F-17F3-4899-80F1-E98C716A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Stevens</dc:creator>
  <cp:lastModifiedBy>Marion</cp:lastModifiedBy>
  <cp:revision>11</cp:revision>
  <dcterms:created xsi:type="dcterms:W3CDTF">2016-07-03T17:42:00Z</dcterms:created>
  <dcterms:modified xsi:type="dcterms:W3CDTF">2016-11-15T23:23:00Z</dcterms:modified>
</cp:coreProperties>
</file>