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44B" w:rsidRDefault="0091144B" w:rsidP="00BB381D">
      <w:pPr>
        <w:pStyle w:val="Heading1"/>
      </w:pPr>
      <w:r w:rsidRPr="0091144B">
        <w:rPr>
          <w:noProof/>
          <w:lang w:eastAsia="en-GB"/>
        </w:rPr>
        <w:drawing>
          <wp:inline distT="0" distB="0" distL="0" distR="0">
            <wp:extent cx="6055020" cy="885825"/>
            <wp:effectExtent l="0" t="0" r="3175" b="0"/>
            <wp:docPr id="1" name="Picture 1" descr="http://www.huntingdondramaclub.org.uk/wordpress/wp-content/uploads/2014/12/cropped-hdc_banner_ALT_stage_door_jan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ntingdondramaclub.org.uk/wordpress/wp-content/uploads/2014/12/cropped-hdc_banner_ALT_stage_door_jan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660" cy="948094"/>
                    </a:xfrm>
                    <a:prstGeom prst="rect">
                      <a:avLst/>
                    </a:prstGeom>
                    <a:noFill/>
                    <a:ln>
                      <a:noFill/>
                    </a:ln>
                  </pic:spPr>
                </pic:pic>
              </a:graphicData>
            </a:graphic>
          </wp:inline>
        </w:drawing>
      </w:r>
    </w:p>
    <w:p w:rsidR="0091144B" w:rsidRDefault="0091144B" w:rsidP="0091144B">
      <w:pPr>
        <w:jc w:val="right"/>
      </w:pPr>
    </w:p>
    <w:p w:rsidR="009E4FCF" w:rsidRPr="000B18F6" w:rsidRDefault="0091144B" w:rsidP="000B18F6">
      <w:pPr>
        <w:jc w:val="right"/>
        <w:rPr>
          <w:b/>
          <w:sz w:val="40"/>
          <w:szCs w:val="40"/>
        </w:rPr>
      </w:pPr>
      <w:r w:rsidRPr="000B18F6">
        <w:rPr>
          <w:b/>
          <w:sz w:val="40"/>
          <w:szCs w:val="40"/>
        </w:rPr>
        <w:t xml:space="preserve">COMMITTEE MEETING </w:t>
      </w:r>
      <w:r w:rsidR="00A837E8" w:rsidRPr="000B18F6">
        <w:rPr>
          <w:b/>
          <w:sz w:val="40"/>
          <w:szCs w:val="40"/>
        </w:rPr>
        <w:t>MINUTES</w:t>
      </w:r>
    </w:p>
    <w:p w:rsidR="009E4FCF" w:rsidRPr="0091144B" w:rsidRDefault="00C504DA" w:rsidP="000B18F6">
      <w:pPr>
        <w:jc w:val="right"/>
      </w:pPr>
      <w:r>
        <w:t>Tuesday</w:t>
      </w:r>
      <w:r w:rsidR="001F3811">
        <w:t xml:space="preserve"> </w:t>
      </w:r>
      <w:r w:rsidR="00850D31">
        <w:t>7</w:t>
      </w:r>
      <w:r w:rsidR="00850D31" w:rsidRPr="00850D31">
        <w:rPr>
          <w:vertAlign w:val="superscript"/>
        </w:rPr>
        <w:t>th</w:t>
      </w:r>
      <w:r w:rsidR="00850D31">
        <w:t xml:space="preserve"> November</w:t>
      </w:r>
      <w:r w:rsidR="00260F6F">
        <w:t xml:space="preserve"> </w:t>
      </w:r>
      <w:r w:rsidR="00350D42">
        <w:t>2017</w:t>
      </w:r>
    </w:p>
    <w:p w:rsidR="009E4FCF" w:rsidRPr="0091144B" w:rsidRDefault="00260F6F" w:rsidP="000B18F6">
      <w:pPr>
        <w:jc w:val="right"/>
      </w:pPr>
      <w:r>
        <w:t>York Close, Godmanchester</w:t>
      </w:r>
    </w:p>
    <w:p w:rsidR="009E4FCF" w:rsidRDefault="009E4FCF" w:rsidP="000B18F6"/>
    <w:p w:rsidR="00B74028" w:rsidRDefault="00A837E8" w:rsidP="005266BC">
      <w:r w:rsidRPr="000B18F6">
        <w:rPr>
          <w:b/>
        </w:rPr>
        <w:t>Present:</w:t>
      </w:r>
      <w:r w:rsidR="005C1C9E">
        <w:t xml:space="preserve"> </w:t>
      </w:r>
      <w:r w:rsidR="00850D31">
        <w:t xml:space="preserve">Jo Hussey, Chair (JH), </w:t>
      </w:r>
      <w:r w:rsidR="00A35FA1" w:rsidRPr="00A837E8">
        <w:t>Dean Laccohee</w:t>
      </w:r>
      <w:r w:rsidR="00850D31">
        <w:t>,</w:t>
      </w:r>
      <w:r w:rsidR="00462B04">
        <w:t xml:space="preserve"> </w:t>
      </w:r>
      <w:r w:rsidR="00A35FA1">
        <w:t xml:space="preserve">(DL), </w:t>
      </w:r>
      <w:r w:rsidR="005C1C9E">
        <w:t xml:space="preserve">Marion Stribling (MS), </w:t>
      </w:r>
      <w:r w:rsidR="00087330">
        <w:t>Michelle Gibson (MG)</w:t>
      </w:r>
      <w:r w:rsidR="00260F6F">
        <w:t>, Graham Crouch (GC),</w:t>
      </w:r>
      <w:r w:rsidR="00260F6F" w:rsidRPr="00087330">
        <w:t xml:space="preserve"> </w:t>
      </w:r>
      <w:r w:rsidR="00260F6F">
        <w:t>Rae Goodwin (RG), Sarah Cornforth (SC)</w:t>
      </w:r>
    </w:p>
    <w:p w:rsidR="005C1C9E" w:rsidRDefault="005C1C9E" w:rsidP="005266BC"/>
    <w:p w:rsidR="00850D31" w:rsidRDefault="00850D31" w:rsidP="005266BC">
      <w:r>
        <w:t>JH informed the committee that Edd Welsh had resigned from his position as committee member due to work commitments.  JH thanked EW for all his work on the committee and wished him all the best for the future.</w:t>
      </w:r>
    </w:p>
    <w:p w:rsidR="00DE4BB8" w:rsidRDefault="00DE4BB8" w:rsidP="005266BC"/>
    <w:p w:rsidR="00F87A8E" w:rsidRDefault="00DE4BB8" w:rsidP="00AF4A63">
      <w:pPr>
        <w:rPr>
          <w:b/>
        </w:rPr>
      </w:pPr>
      <w:r>
        <w:rPr>
          <w:b/>
        </w:rPr>
        <w:t>1</w:t>
      </w:r>
      <w:r w:rsidR="00AF4A63">
        <w:rPr>
          <w:b/>
        </w:rPr>
        <w:t xml:space="preserve">. </w:t>
      </w:r>
      <w:r w:rsidR="001F3811" w:rsidRPr="00AF4A63">
        <w:rPr>
          <w:b/>
        </w:rPr>
        <w:t>Min</w:t>
      </w:r>
      <w:r w:rsidR="000B18F6" w:rsidRPr="00AF4A63">
        <w:rPr>
          <w:b/>
        </w:rPr>
        <w:t>utes of the Last Meeting (</w:t>
      </w:r>
      <w:r w:rsidR="00850D31">
        <w:rPr>
          <w:b/>
        </w:rPr>
        <w:t>2</w:t>
      </w:r>
      <w:r w:rsidR="00850D31" w:rsidRPr="00850D31">
        <w:rPr>
          <w:b/>
          <w:vertAlign w:val="superscript"/>
        </w:rPr>
        <w:t>nd</w:t>
      </w:r>
      <w:r w:rsidR="00850D31">
        <w:rPr>
          <w:b/>
        </w:rPr>
        <w:t xml:space="preserve"> October 2017</w:t>
      </w:r>
      <w:r w:rsidR="001F3811" w:rsidRPr="00AF4A63">
        <w:rPr>
          <w:b/>
        </w:rPr>
        <w:t>)</w:t>
      </w:r>
    </w:p>
    <w:p w:rsidR="00850D31" w:rsidRPr="00850D31" w:rsidRDefault="00850D31" w:rsidP="00850D31">
      <w:pPr>
        <w:pStyle w:val="ListParagraph"/>
        <w:numPr>
          <w:ilvl w:val="0"/>
          <w:numId w:val="44"/>
        </w:numPr>
        <w:rPr>
          <w:b/>
        </w:rPr>
      </w:pPr>
      <w:r>
        <w:t>JH reported that the membership discount on ticketsource had been sorted and was now working.</w:t>
      </w:r>
      <w:r w:rsidR="00462B04">
        <w:t xml:space="preserve">  If there were any further reports of problems, these should be passed to JH.</w:t>
      </w:r>
    </w:p>
    <w:p w:rsidR="00850D31" w:rsidRPr="00850D31" w:rsidRDefault="00850D31" w:rsidP="00850D31">
      <w:pPr>
        <w:pStyle w:val="ListParagraph"/>
        <w:numPr>
          <w:ilvl w:val="0"/>
          <w:numId w:val="44"/>
        </w:numPr>
        <w:rPr>
          <w:b/>
        </w:rPr>
      </w:pPr>
      <w:r>
        <w:t>JH reported that the club was likely to get rate relief on the storage facility following a valuation of the property.  JH was waiting for confirmation from the council.</w:t>
      </w:r>
    </w:p>
    <w:p w:rsidR="00850D31" w:rsidRPr="00850D31" w:rsidRDefault="00850D31" w:rsidP="00850D31">
      <w:pPr>
        <w:pStyle w:val="ListParagraph"/>
        <w:numPr>
          <w:ilvl w:val="0"/>
          <w:numId w:val="44"/>
        </w:numPr>
        <w:rPr>
          <w:b/>
        </w:rPr>
      </w:pPr>
      <w:r>
        <w:t>All other actions were completed.</w:t>
      </w:r>
    </w:p>
    <w:p w:rsidR="00BD0F87" w:rsidRDefault="00BD0F87" w:rsidP="00BD0F87">
      <w:pPr>
        <w:tabs>
          <w:tab w:val="left" w:pos="2535"/>
        </w:tabs>
      </w:pPr>
    </w:p>
    <w:p w:rsidR="00AF4A63" w:rsidRDefault="005B625D" w:rsidP="00BD0F87">
      <w:pPr>
        <w:tabs>
          <w:tab w:val="left" w:pos="2535"/>
        </w:tabs>
      </w:pPr>
      <w:r>
        <w:t>There were no matters arising from the minutes</w:t>
      </w:r>
      <w:r w:rsidR="00A35FA1">
        <w:t>.</w:t>
      </w:r>
      <w:r w:rsidR="00C00B5F">
        <w:t xml:space="preserve"> </w:t>
      </w:r>
      <w:r w:rsidR="00AF5FBF">
        <w:t xml:space="preserve">The minutes were </w:t>
      </w:r>
      <w:r w:rsidR="00AF5FBF" w:rsidRPr="00BD0F87">
        <w:rPr>
          <w:b/>
          <w:i/>
        </w:rPr>
        <w:t xml:space="preserve">agreed </w:t>
      </w:r>
      <w:r w:rsidR="00AF5FBF">
        <w:t>as correct.</w:t>
      </w:r>
    </w:p>
    <w:p w:rsidR="006F6720" w:rsidRPr="00E65C00" w:rsidRDefault="006F6720" w:rsidP="004C73FB"/>
    <w:p w:rsidR="006073C5" w:rsidRPr="000F3B59" w:rsidRDefault="00BD0F87" w:rsidP="004C73FB">
      <w:r>
        <w:rPr>
          <w:b/>
        </w:rPr>
        <w:t>2</w:t>
      </w:r>
      <w:r w:rsidR="00FC399E">
        <w:rPr>
          <w:b/>
        </w:rPr>
        <w:t xml:space="preserve">. </w:t>
      </w:r>
      <w:r w:rsidR="00850D31">
        <w:rPr>
          <w:b/>
        </w:rPr>
        <w:t>Autumn Production</w:t>
      </w:r>
    </w:p>
    <w:p w:rsidR="00644A67" w:rsidRDefault="00850D31" w:rsidP="004C73FB">
      <w:r>
        <w:t>RG reported that rehearsals were going great and the cast was looking forward to rehearsing in the space.</w:t>
      </w:r>
    </w:p>
    <w:p w:rsidR="00850D31" w:rsidRDefault="00850D31" w:rsidP="004C73FB">
      <w:r>
        <w:t>The town council had booked a party on the second floor for the Twining Association which would include a live band on the Saturday night of the production.  RG/JH/DL would be meeting with the town council on Friday to discuss what steps</w:t>
      </w:r>
      <w:r w:rsidR="00B1736C">
        <w:t xml:space="preserve"> could be taken to minimise dis</w:t>
      </w:r>
      <w:r>
        <w:t>ruption.</w:t>
      </w:r>
    </w:p>
    <w:p w:rsidR="00850D31" w:rsidRDefault="00B1736C" w:rsidP="004C73FB">
      <w:r>
        <w:t>Sally and Jason had looked at the sound equipment and would need to purchase a speaker cable (£20 approx).  The tech crew had requested a tech run on the Mo</w:t>
      </w:r>
      <w:r w:rsidR="00462B04">
        <w:t>nday night which would incur an extra hire</w:t>
      </w:r>
      <w:r>
        <w:t xml:space="preserve"> cost.</w:t>
      </w:r>
    </w:p>
    <w:p w:rsidR="00B1736C" w:rsidRDefault="00B1736C" w:rsidP="004C73FB">
      <w:r>
        <w:t>JH agreed to act as greeter/ticket seller for the run of the production.</w:t>
      </w:r>
    </w:p>
    <w:p w:rsidR="00B1736C" w:rsidRDefault="00B1736C" w:rsidP="004C73FB">
      <w:r>
        <w:t>311 tickets had sold. Saturday was sold out with only one ticket remaining on Friday and two on Wednesday.</w:t>
      </w:r>
    </w:p>
    <w:p w:rsidR="00B1736C" w:rsidRDefault="00B1736C" w:rsidP="004C73FB"/>
    <w:p w:rsidR="00127BFC" w:rsidRDefault="0053334B" w:rsidP="004A7290">
      <w:pPr>
        <w:rPr>
          <w:b/>
        </w:rPr>
      </w:pPr>
      <w:r>
        <w:rPr>
          <w:b/>
        </w:rPr>
        <w:t>3</w:t>
      </w:r>
      <w:r w:rsidR="009F3711">
        <w:rPr>
          <w:b/>
        </w:rPr>
        <w:t xml:space="preserve">. </w:t>
      </w:r>
      <w:r w:rsidR="00B1736C">
        <w:rPr>
          <w:b/>
        </w:rPr>
        <w:t>Treasurer’s Report</w:t>
      </w:r>
    </w:p>
    <w:p w:rsidR="0053334B" w:rsidRDefault="00B1736C" w:rsidP="004A7290">
      <w:r>
        <w:t xml:space="preserve">GC reported that 4 further subs had been received, plus there was one with JH.  Outgoings were the </w:t>
      </w:r>
      <w:r w:rsidR="00462B04">
        <w:t>licens</w:t>
      </w:r>
      <w:r>
        <w:t>e costs and an outstanding payment to Prime Sight.  There was currently a balance of £6035 in the bank.</w:t>
      </w:r>
    </w:p>
    <w:p w:rsidR="00B1736C" w:rsidRPr="00023588" w:rsidRDefault="00B1736C" w:rsidP="004A7290"/>
    <w:p w:rsidR="004466EE" w:rsidRDefault="005E46B4" w:rsidP="00846694">
      <w:pPr>
        <w:rPr>
          <w:b/>
        </w:rPr>
      </w:pPr>
      <w:r>
        <w:rPr>
          <w:b/>
        </w:rPr>
        <w:t>4</w:t>
      </w:r>
      <w:r w:rsidR="00846694">
        <w:rPr>
          <w:b/>
        </w:rPr>
        <w:t xml:space="preserve">. </w:t>
      </w:r>
      <w:r w:rsidR="00B1736C">
        <w:rPr>
          <w:b/>
        </w:rPr>
        <w:t>Spring Production – The Thrill of Love</w:t>
      </w:r>
    </w:p>
    <w:p w:rsidR="00B1736C" w:rsidRDefault="00B1736C" w:rsidP="00846694">
      <w:r>
        <w:t>DL reported that he had applied for the licence for The Thrill of Love.  A production meeting would be taking place on 30</w:t>
      </w:r>
      <w:r w:rsidRPr="00B1736C">
        <w:rPr>
          <w:vertAlign w:val="superscript"/>
        </w:rPr>
        <w:t>th</w:t>
      </w:r>
      <w:r>
        <w:t xml:space="preserve"> November ahead of the auditions.  DL would provide Sandra with the production manual</w:t>
      </w:r>
      <w:r w:rsidR="00AC7555">
        <w:t xml:space="preserve">.  RG </w:t>
      </w:r>
      <w:r w:rsidR="00462B04">
        <w:t>would</w:t>
      </w:r>
      <w:r w:rsidR="00AC7555">
        <w:t xml:space="preserve"> accompany Sandra to the venue to go through logistics.  Bronte had offered help with set design.  Abi and Alex had both emailed to offer help in future productions.</w:t>
      </w:r>
    </w:p>
    <w:p w:rsidR="00AC7555" w:rsidRPr="00B1736C" w:rsidRDefault="00AC7555" w:rsidP="00846694"/>
    <w:p w:rsidR="00E568C4" w:rsidRDefault="0074713D" w:rsidP="00846694">
      <w:pPr>
        <w:rPr>
          <w:b/>
        </w:rPr>
      </w:pPr>
      <w:r>
        <w:rPr>
          <w:b/>
        </w:rPr>
        <w:t xml:space="preserve">5. </w:t>
      </w:r>
      <w:r w:rsidR="00AC7555">
        <w:rPr>
          <w:b/>
        </w:rPr>
        <w:t>Commemoration Hall and Communication with Committee</w:t>
      </w:r>
    </w:p>
    <w:p w:rsidR="00AC7555" w:rsidRPr="00AC7555" w:rsidRDefault="00AC7555" w:rsidP="00846694">
      <w:r>
        <w:t>JH reported that EW had been approached by the trustees regarding financial help with skip hire for clearing the hall.  The issue had been resolved, but JH reminded everyone that should committee members receive any requests for the club, they should be directed to her as Chair.</w:t>
      </w:r>
    </w:p>
    <w:p w:rsidR="000328E5" w:rsidRDefault="000328E5" w:rsidP="00822768"/>
    <w:p w:rsidR="00035723" w:rsidRPr="00FA74C6" w:rsidRDefault="00CB54C2" w:rsidP="00822768">
      <w:pPr>
        <w:rPr>
          <w:b/>
        </w:rPr>
      </w:pPr>
      <w:r>
        <w:rPr>
          <w:b/>
        </w:rPr>
        <w:t>6. Storage</w:t>
      </w:r>
    </w:p>
    <w:p w:rsidR="00FA74C6" w:rsidRDefault="00AC7555" w:rsidP="00822768">
      <w:r>
        <w:t xml:space="preserve">JH had received a request from Wendy suggesting that the padlock combination at the store should be changed.  It was </w:t>
      </w:r>
      <w:r w:rsidRPr="00AC7555">
        <w:rPr>
          <w:b/>
          <w:i/>
        </w:rPr>
        <w:t>agreed</w:t>
      </w:r>
      <w:r>
        <w:t xml:space="preserve"> the combination should only be known by committee members, Wendy and relevant production team members of the current production.</w:t>
      </w:r>
      <w:r w:rsidR="009A3116">
        <w:t xml:space="preserve">  It was also </w:t>
      </w:r>
      <w:r w:rsidR="009A3116" w:rsidRPr="009A3116">
        <w:rPr>
          <w:b/>
          <w:i/>
        </w:rPr>
        <w:t>agreed</w:t>
      </w:r>
      <w:r w:rsidR="009A3116">
        <w:t xml:space="preserve"> that the store could do with a tidy up and this should be scheduled for spring.</w:t>
      </w:r>
    </w:p>
    <w:p w:rsidR="00AC7555" w:rsidRDefault="00AC7555" w:rsidP="00822768"/>
    <w:p w:rsidR="00FA74C6" w:rsidRDefault="009A3116" w:rsidP="00822768">
      <w:pPr>
        <w:rPr>
          <w:b/>
        </w:rPr>
      </w:pPr>
      <w:r>
        <w:rPr>
          <w:b/>
        </w:rPr>
        <w:t>7. AGM</w:t>
      </w:r>
    </w:p>
    <w:p w:rsidR="009A3116" w:rsidRPr="009A3116" w:rsidRDefault="009A3116" w:rsidP="00822768">
      <w:r>
        <w:t xml:space="preserve">It was </w:t>
      </w:r>
      <w:r w:rsidRPr="009A3116">
        <w:rPr>
          <w:b/>
          <w:i/>
        </w:rPr>
        <w:t>agreed</w:t>
      </w:r>
      <w:r>
        <w:t xml:space="preserve"> to look at a date for the AGM at the December meeting.</w:t>
      </w:r>
    </w:p>
    <w:p w:rsidR="00956454" w:rsidRDefault="009A3116" w:rsidP="00822768">
      <w:r>
        <w:t xml:space="preserve">DL reported that Lola had shown interest in joining the committee and taking on the role of social organiser.  It was </w:t>
      </w:r>
      <w:r w:rsidRPr="009A3116">
        <w:rPr>
          <w:b/>
          <w:i/>
        </w:rPr>
        <w:t>agreed</w:t>
      </w:r>
      <w:r>
        <w:t xml:space="preserve"> to invite Lola to the December meeting and invite her to formally join the committee at the AGM.</w:t>
      </w:r>
    </w:p>
    <w:p w:rsidR="009A3116" w:rsidRPr="009A3116" w:rsidRDefault="009A3116" w:rsidP="00822768"/>
    <w:p w:rsidR="00956454" w:rsidRPr="00956454" w:rsidRDefault="009A3116" w:rsidP="00822768">
      <w:pPr>
        <w:rPr>
          <w:b/>
        </w:rPr>
      </w:pPr>
      <w:r>
        <w:rPr>
          <w:b/>
        </w:rPr>
        <w:t>8. Christmas Party</w:t>
      </w:r>
    </w:p>
    <w:p w:rsidR="00FA74C6" w:rsidRDefault="009A3116" w:rsidP="00822768">
      <w:r>
        <w:t>MS agreed to purchase decorations, paper plates, napkins, cutlery and black bags for the party.  Everyone was encouraged to spread the word.</w:t>
      </w:r>
    </w:p>
    <w:p w:rsidR="009A3116" w:rsidRDefault="009A3116" w:rsidP="00822768"/>
    <w:p w:rsidR="00FA74C6" w:rsidRDefault="009A3116" w:rsidP="004A7290">
      <w:pPr>
        <w:rPr>
          <w:b/>
        </w:rPr>
      </w:pPr>
      <w:r>
        <w:rPr>
          <w:b/>
        </w:rPr>
        <w:t>9. AOB</w:t>
      </w:r>
    </w:p>
    <w:p w:rsidR="00E242C4" w:rsidRPr="009A3116" w:rsidRDefault="009A3116" w:rsidP="004A7290">
      <w:pPr>
        <w:rPr>
          <w:b/>
        </w:rPr>
      </w:pPr>
      <w:r w:rsidRPr="009A3116">
        <w:rPr>
          <w:b/>
        </w:rPr>
        <w:t>Theatre Trip</w:t>
      </w:r>
    </w:p>
    <w:p w:rsidR="009A3116" w:rsidRDefault="009A3116" w:rsidP="004A7290">
      <w:r>
        <w:t>DL suggested a club theatre trip to the new Bridge Theatre to see Julius Ceasar</w:t>
      </w:r>
      <w:r w:rsidR="00462B04">
        <w:t xml:space="preserve"> next February for a Sunday Matinee.  DL would put details on the website.</w:t>
      </w:r>
    </w:p>
    <w:p w:rsidR="00462B04" w:rsidRDefault="00462B04" w:rsidP="004A7290"/>
    <w:p w:rsidR="00462B04" w:rsidRPr="00462B04" w:rsidRDefault="00462B04" w:rsidP="004A7290">
      <w:pPr>
        <w:rPr>
          <w:b/>
        </w:rPr>
      </w:pPr>
      <w:r w:rsidRPr="00462B04">
        <w:rPr>
          <w:b/>
        </w:rPr>
        <w:t>FOH Feedback</w:t>
      </w:r>
    </w:p>
    <w:p w:rsidR="00462B04" w:rsidRDefault="00462B04" w:rsidP="004A7290">
      <w:r>
        <w:t xml:space="preserve">DL suggested changing our feedback format to postcard style which he had seen at another event.  The committee </w:t>
      </w:r>
      <w:r w:rsidRPr="00462B04">
        <w:rPr>
          <w:b/>
          <w:i/>
        </w:rPr>
        <w:t>agreed</w:t>
      </w:r>
      <w:r>
        <w:t xml:space="preserve"> it would be a good idea. SC would look at designing a feedback postcard.</w:t>
      </w:r>
    </w:p>
    <w:p w:rsidR="00462B04" w:rsidRPr="002E369E" w:rsidRDefault="00462B04" w:rsidP="004A7290"/>
    <w:p w:rsidR="007E024F" w:rsidRPr="007E024F" w:rsidRDefault="00870785" w:rsidP="004A7290">
      <w:pPr>
        <w:rPr>
          <w:b/>
        </w:rPr>
      </w:pPr>
      <w:r>
        <w:rPr>
          <w:b/>
        </w:rPr>
        <w:t>S</w:t>
      </w:r>
      <w:r w:rsidR="007E024F" w:rsidRPr="007E024F">
        <w:rPr>
          <w:b/>
        </w:rPr>
        <w:t>ummary of Actions Agreed</w:t>
      </w:r>
    </w:p>
    <w:p w:rsidR="007E024F" w:rsidRDefault="007E024F" w:rsidP="004A7290"/>
    <w:tbl>
      <w:tblPr>
        <w:tblStyle w:val="TableGrid"/>
        <w:tblW w:w="0" w:type="auto"/>
        <w:tblLook w:val="04A0" w:firstRow="1" w:lastRow="0" w:firstColumn="1" w:lastColumn="0" w:noHBand="0" w:noVBand="1"/>
      </w:tblPr>
      <w:tblGrid>
        <w:gridCol w:w="1218"/>
        <w:gridCol w:w="3918"/>
        <w:gridCol w:w="1532"/>
        <w:gridCol w:w="2348"/>
      </w:tblGrid>
      <w:tr w:rsidR="007E024F" w:rsidTr="00D75FF2">
        <w:tc>
          <w:tcPr>
            <w:tcW w:w="1218" w:type="dxa"/>
            <w:shd w:val="clear" w:color="auto" w:fill="BFBFBF" w:themeFill="background1" w:themeFillShade="BF"/>
          </w:tcPr>
          <w:p w:rsidR="007E024F" w:rsidRDefault="007E024F" w:rsidP="004A7290">
            <w:r>
              <w:t>Who</w:t>
            </w:r>
          </w:p>
        </w:tc>
        <w:tc>
          <w:tcPr>
            <w:tcW w:w="3918" w:type="dxa"/>
            <w:shd w:val="clear" w:color="auto" w:fill="BFBFBF" w:themeFill="background1" w:themeFillShade="BF"/>
          </w:tcPr>
          <w:p w:rsidR="007E024F" w:rsidRDefault="007E024F" w:rsidP="004A7290">
            <w:r>
              <w:t>What</w:t>
            </w:r>
          </w:p>
        </w:tc>
        <w:tc>
          <w:tcPr>
            <w:tcW w:w="1532" w:type="dxa"/>
            <w:shd w:val="clear" w:color="auto" w:fill="BFBFBF" w:themeFill="background1" w:themeFillShade="BF"/>
          </w:tcPr>
          <w:p w:rsidR="007E024F" w:rsidRDefault="007E024F" w:rsidP="004A7290">
            <w:r>
              <w:t>When</w:t>
            </w:r>
          </w:p>
        </w:tc>
        <w:tc>
          <w:tcPr>
            <w:tcW w:w="2348" w:type="dxa"/>
            <w:shd w:val="clear" w:color="auto" w:fill="BFBFBF" w:themeFill="background1" w:themeFillShade="BF"/>
          </w:tcPr>
          <w:p w:rsidR="007E024F" w:rsidRDefault="007E024F" w:rsidP="004A7290">
            <w:r>
              <w:t>Comment</w:t>
            </w:r>
          </w:p>
        </w:tc>
      </w:tr>
      <w:tr w:rsidR="00684551" w:rsidTr="00D75FF2">
        <w:tc>
          <w:tcPr>
            <w:tcW w:w="1218" w:type="dxa"/>
          </w:tcPr>
          <w:p w:rsidR="00781897" w:rsidRDefault="00781897" w:rsidP="004A7290"/>
        </w:tc>
        <w:tc>
          <w:tcPr>
            <w:tcW w:w="3918" w:type="dxa"/>
          </w:tcPr>
          <w:p w:rsidR="00825FE2" w:rsidRPr="00781897" w:rsidRDefault="00825FE2" w:rsidP="00376A5E">
            <w:pPr>
              <w:rPr>
                <w:b/>
              </w:rPr>
            </w:pPr>
          </w:p>
        </w:tc>
        <w:tc>
          <w:tcPr>
            <w:tcW w:w="1532" w:type="dxa"/>
          </w:tcPr>
          <w:p w:rsidR="00684551" w:rsidRDefault="00684551" w:rsidP="004A7290"/>
        </w:tc>
        <w:tc>
          <w:tcPr>
            <w:tcW w:w="2348" w:type="dxa"/>
          </w:tcPr>
          <w:p w:rsidR="00684551" w:rsidRDefault="00684551" w:rsidP="004A7290"/>
        </w:tc>
      </w:tr>
      <w:tr w:rsidR="00E65C00" w:rsidTr="00D75FF2">
        <w:tc>
          <w:tcPr>
            <w:tcW w:w="1218" w:type="dxa"/>
          </w:tcPr>
          <w:p w:rsidR="00E65C00" w:rsidRDefault="00AC7555" w:rsidP="004A7290">
            <w:r>
              <w:t>DL</w:t>
            </w:r>
          </w:p>
        </w:tc>
        <w:tc>
          <w:tcPr>
            <w:tcW w:w="3918" w:type="dxa"/>
          </w:tcPr>
          <w:p w:rsidR="00E65C00" w:rsidRDefault="00AC7555" w:rsidP="00376A5E">
            <w:r>
              <w:t>Provide Sandra with Production Manual</w:t>
            </w:r>
          </w:p>
        </w:tc>
        <w:tc>
          <w:tcPr>
            <w:tcW w:w="1532" w:type="dxa"/>
          </w:tcPr>
          <w:p w:rsidR="00E65C00" w:rsidRDefault="00AC7555" w:rsidP="004A7290">
            <w:r>
              <w:t>By rehearsals</w:t>
            </w:r>
          </w:p>
        </w:tc>
        <w:tc>
          <w:tcPr>
            <w:tcW w:w="2348" w:type="dxa"/>
          </w:tcPr>
          <w:p w:rsidR="00E65C00" w:rsidRDefault="00E65C00" w:rsidP="000325C5">
            <w:pPr>
              <w:jc w:val="center"/>
            </w:pPr>
          </w:p>
        </w:tc>
      </w:tr>
      <w:tr w:rsidR="00302DA4" w:rsidTr="00D75FF2">
        <w:tc>
          <w:tcPr>
            <w:tcW w:w="1218" w:type="dxa"/>
          </w:tcPr>
          <w:p w:rsidR="00302DA4" w:rsidRDefault="00AC7555" w:rsidP="004A7290">
            <w:r>
              <w:t>RG</w:t>
            </w:r>
          </w:p>
        </w:tc>
        <w:tc>
          <w:tcPr>
            <w:tcW w:w="3918" w:type="dxa"/>
          </w:tcPr>
          <w:p w:rsidR="00302DA4" w:rsidRDefault="00AC7555" w:rsidP="00376A5E">
            <w:r>
              <w:t>Arrange a visit to All Saints with Sandra to go through logistics</w:t>
            </w:r>
          </w:p>
        </w:tc>
        <w:tc>
          <w:tcPr>
            <w:tcW w:w="1532" w:type="dxa"/>
          </w:tcPr>
          <w:p w:rsidR="00302DA4" w:rsidRDefault="00302DA4" w:rsidP="004A7290"/>
        </w:tc>
        <w:tc>
          <w:tcPr>
            <w:tcW w:w="2348" w:type="dxa"/>
          </w:tcPr>
          <w:p w:rsidR="00302DA4" w:rsidRDefault="00302DA4" w:rsidP="000325C5">
            <w:pPr>
              <w:jc w:val="center"/>
            </w:pPr>
          </w:p>
        </w:tc>
      </w:tr>
      <w:tr w:rsidR="00302DA4" w:rsidTr="00D75FF2">
        <w:tc>
          <w:tcPr>
            <w:tcW w:w="1218" w:type="dxa"/>
          </w:tcPr>
          <w:p w:rsidR="00302DA4" w:rsidRDefault="009A3116" w:rsidP="004A7290">
            <w:r>
              <w:t>All</w:t>
            </w:r>
          </w:p>
        </w:tc>
        <w:tc>
          <w:tcPr>
            <w:tcW w:w="3918" w:type="dxa"/>
          </w:tcPr>
          <w:p w:rsidR="00302DA4" w:rsidRDefault="009A3116" w:rsidP="00376A5E">
            <w:r>
              <w:t>Spring clean of store / new combination code for padlock</w:t>
            </w:r>
          </w:p>
        </w:tc>
        <w:tc>
          <w:tcPr>
            <w:tcW w:w="1532" w:type="dxa"/>
          </w:tcPr>
          <w:p w:rsidR="00302DA4" w:rsidRDefault="009A3116" w:rsidP="004A7290">
            <w:r>
              <w:t>Spring</w:t>
            </w:r>
          </w:p>
        </w:tc>
        <w:tc>
          <w:tcPr>
            <w:tcW w:w="2348" w:type="dxa"/>
          </w:tcPr>
          <w:p w:rsidR="00302DA4" w:rsidRDefault="00302DA4" w:rsidP="000325C5">
            <w:pPr>
              <w:jc w:val="center"/>
            </w:pPr>
          </w:p>
        </w:tc>
      </w:tr>
      <w:tr w:rsidR="00302DA4" w:rsidTr="00D75FF2">
        <w:tc>
          <w:tcPr>
            <w:tcW w:w="1218" w:type="dxa"/>
          </w:tcPr>
          <w:p w:rsidR="00302DA4" w:rsidRDefault="009A3116" w:rsidP="004A7290">
            <w:r>
              <w:t>All</w:t>
            </w:r>
          </w:p>
        </w:tc>
        <w:tc>
          <w:tcPr>
            <w:tcW w:w="3918" w:type="dxa"/>
          </w:tcPr>
          <w:p w:rsidR="00302DA4" w:rsidRDefault="009A3116" w:rsidP="00376A5E">
            <w:r>
              <w:t>Discuss date for AGM at Dec meeting</w:t>
            </w:r>
          </w:p>
        </w:tc>
        <w:tc>
          <w:tcPr>
            <w:tcW w:w="1532" w:type="dxa"/>
          </w:tcPr>
          <w:p w:rsidR="00302DA4" w:rsidRDefault="009A3116" w:rsidP="004A7290">
            <w:r>
              <w:t>Dec meeting</w:t>
            </w:r>
          </w:p>
        </w:tc>
        <w:tc>
          <w:tcPr>
            <w:tcW w:w="2348" w:type="dxa"/>
          </w:tcPr>
          <w:p w:rsidR="00302DA4" w:rsidRDefault="00302DA4" w:rsidP="000325C5">
            <w:pPr>
              <w:jc w:val="center"/>
            </w:pPr>
          </w:p>
        </w:tc>
      </w:tr>
      <w:tr w:rsidR="00E242C4" w:rsidTr="00D75FF2">
        <w:tc>
          <w:tcPr>
            <w:tcW w:w="1218" w:type="dxa"/>
          </w:tcPr>
          <w:p w:rsidR="00E242C4" w:rsidRDefault="009A3116" w:rsidP="004A7290">
            <w:r>
              <w:t>JH</w:t>
            </w:r>
          </w:p>
        </w:tc>
        <w:tc>
          <w:tcPr>
            <w:tcW w:w="3918" w:type="dxa"/>
          </w:tcPr>
          <w:p w:rsidR="00E242C4" w:rsidRDefault="009A3116" w:rsidP="00376A5E">
            <w:r>
              <w:t>Invite Lola to December meeting</w:t>
            </w:r>
          </w:p>
        </w:tc>
        <w:tc>
          <w:tcPr>
            <w:tcW w:w="1532" w:type="dxa"/>
          </w:tcPr>
          <w:p w:rsidR="00E242C4" w:rsidRDefault="009A3116" w:rsidP="004A7290">
            <w:r>
              <w:t>ASAP</w:t>
            </w:r>
          </w:p>
        </w:tc>
        <w:tc>
          <w:tcPr>
            <w:tcW w:w="2348" w:type="dxa"/>
          </w:tcPr>
          <w:p w:rsidR="00E242C4" w:rsidRDefault="00E242C4" w:rsidP="000325C5">
            <w:pPr>
              <w:jc w:val="center"/>
            </w:pPr>
          </w:p>
        </w:tc>
      </w:tr>
      <w:tr w:rsidR="009A3116" w:rsidTr="00D75FF2">
        <w:tc>
          <w:tcPr>
            <w:tcW w:w="1218" w:type="dxa"/>
          </w:tcPr>
          <w:p w:rsidR="009A3116" w:rsidRDefault="009A3116" w:rsidP="004A7290">
            <w:r>
              <w:t>MS</w:t>
            </w:r>
          </w:p>
        </w:tc>
        <w:tc>
          <w:tcPr>
            <w:tcW w:w="3918" w:type="dxa"/>
          </w:tcPr>
          <w:p w:rsidR="009A3116" w:rsidRDefault="009A3116" w:rsidP="00376A5E">
            <w:r>
              <w:t>Purchase decorations/plates/cutlery/napkins/bin bags for the Party</w:t>
            </w:r>
          </w:p>
        </w:tc>
        <w:tc>
          <w:tcPr>
            <w:tcW w:w="1532" w:type="dxa"/>
          </w:tcPr>
          <w:p w:rsidR="009A3116" w:rsidRDefault="009A3116" w:rsidP="004A7290">
            <w:r>
              <w:t>By Xmas party</w:t>
            </w:r>
          </w:p>
        </w:tc>
        <w:tc>
          <w:tcPr>
            <w:tcW w:w="2348" w:type="dxa"/>
          </w:tcPr>
          <w:p w:rsidR="009A3116" w:rsidRDefault="009A3116" w:rsidP="000325C5">
            <w:pPr>
              <w:jc w:val="center"/>
            </w:pPr>
          </w:p>
        </w:tc>
      </w:tr>
      <w:tr w:rsidR="009A3116" w:rsidTr="00D75FF2">
        <w:tc>
          <w:tcPr>
            <w:tcW w:w="1218" w:type="dxa"/>
          </w:tcPr>
          <w:p w:rsidR="009A3116" w:rsidRDefault="009A3116" w:rsidP="004A7290">
            <w:r>
              <w:t>All</w:t>
            </w:r>
          </w:p>
        </w:tc>
        <w:tc>
          <w:tcPr>
            <w:tcW w:w="3918" w:type="dxa"/>
          </w:tcPr>
          <w:p w:rsidR="009A3116" w:rsidRDefault="009A3116" w:rsidP="00376A5E">
            <w:r>
              <w:t>Xmas party – Spread the word!</w:t>
            </w:r>
          </w:p>
        </w:tc>
        <w:tc>
          <w:tcPr>
            <w:tcW w:w="1532" w:type="dxa"/>
          </w:tcPr>
          <w:p w:rsidR="009A3116" w:rsidRDefault="009A3116" w:rsidP="004A7290">
            <w:r>
              <w:t>By Xmas party</w:t>
            </w:r>
          </w:p>
        </w:tc>
        <w:tc>
          <w:tcPr>
            <w:tcW w:w="2348" w:type="dxa"/>
          </w:tcPr>
          <w:p w:rsidR="009A3116" w:rsidRDefault="009A3116" w:rsidP="000325C5">
            <w:pPr>
              <w:jc w:val="center"/>
            </w:pPr>
          </w:p>
        </w:tc>
      </w:tr>
      <w:tr w:rsidR="00462B04" w:rsidTr="00D75FF2">
        <w:tc>
          <w:tcPr>
            <w:tcW w:w="1218" w:type="dxa"/>
          </w:tcPr>
          <w:p w:rsidR="00462B04" w:rsidRDefault="00462B04" w:rsidP="004A7290">
            <w:r>
              <w:t>DL</w:t>
            </w:r>
          </w:p>
        </w:tc>
        <w:tc>
          <w:tcPr>
            <w:tcW w:w="3918" w:type="dxa"/>
          </w:tcPr>
          <w:p w:rsidR="00462B04" w:rsidRDefault="00462B04" w:rsidP="00376A5E">
            <w:r>
              <w:t>Put details of Julius Caesar theatre trip on website</w:t>
            </w:r>
          </w:p>
        </w:tc>
        <w:tc>
          <w:tcPr>
            <w:tcW w:w="1532" w:type="dxa"/>
          </w:tcPr>
          <w:p w:rsidR="00462B04" w:rsidRDefault="00462B04" w:rsidP="004A7290">
            <w:r>
              <w:t>ASAP</w:t>
            </w:r>
          </w:p>
        </w:tc>
        <w:tc>
          <w:tcPr>
            <w:tcW w:w="2348" w:type="dxa"/>
          </w:tcPr>
          <w:p w:rsidR="00462B04" w:rsidRDefault="00462B04" w:rsidP="000325C5">
            <w:pPr>
              <w:jc w:val="center"/>
            </w:pPr>
          </w:p>
        </w:tc>
      </w:tr>
      <w:tr w:rsidR="00462B04" w:rsidTr="00D75FF2">
        <w:tc>
          <w:tcPr>
            <w:tcW w:w="1218" w:type="dxa"/>
          </w:tcPr>
          <w:p w:rsidR="00462B04" w:rsidRDefault="00462B04" w:rsidP="004A7290">
            <w:r>
              <w:t>SC</w:t>
            </w:r>
          </w:p>
        </w:tc>
        <w:tc>
          <w:tcPr>
            <w:tcW w:w="3918" w:type="dxa"/>
          </w:tcPr>
          <w:p w:rsidR="00462B04" w:rsidRDefault="00462B04" w:rsidP="00376A5E">
            <w:r>
              <w:t>Look into designing a feedback postcard</w:t>
            </w:r>
          </w:p>
        </w:tc>
        <w:tc>
          <w:tcPr>
            <w:tcW w:w="1532" w:type="dxa"/>
          </w:tcPr>
          <w:p w:rsidR="00462B04" w:rsidRDefault="00462B04" w:rsidP="004A7290">
            <w:r>
              <w:t>Next meeting</w:t>
            </w:r>
          </w:p>
        </w:tc>
        <w:tc>
          <w:tcPr>
            <w:tcW w:w="2348" w:type="dxa"/>
          </w:tcPr>
          <w:p w:rsidR="00462B04" w:rsidRDefault="00462B04" w:rsidP="000325C5">
            <w:pPr>
              <w:jc w:val="center"/>
            </w:pPr>
          </w:p>
        </w:tc>
      </w:tr>
      <w:tr w:rsidR="001C4061" w:rsidTr="00D75FF2">
        <w:tc>
          <w:tcPr>
            <w:tcW w:w="1218" w:type="dxa"/>
          </w:tcPr>
          <w:p w:rsidR="001C4061" w:rsidRDefault="001C4061" w:rsidP="004A7290">
            <w:bookmarkStart w:id="0" w:name="_GoBack"/>
            <w:bookmarkEnd w:id="0"/>
            <w:r>
              <w:t>RG</w:t>
            </w:r>
          </w:p>
        </w:tc>
        <w:tc>
          <w:tcPr>
            <w:tcW w:w="3918" w:type="dxa"/>
          </w:tcPr>
          <w:p w:rsidR="001C4061" w:rsidRDefault="001C4061" w:rsidP="00376A5E">
            <w:r>
              <w:t>Take forward a club workshop following the RSC weekend</w:t>
            </w:r>
          </w:p>
        </w:tc>
        <w:tc>
          <w:tcPr>
            <w:tcW w:w="1532" w:type="dxa"/>
          </w:tcPr>
          <w:p w:rsidR="001C4061" w:rsidRDefault="00302DA4" w:rsidP="004A7290">
            <w:r>
              <w:t>O</w:t>
            </w:r>
            <w:r w:rsidR="001C4061">
              <w:t>ngoing</w:t>
            </w:r>
            <w:r>
              <w:t xml:space="preserve"> (after Xmas)</w:t>
            </w:r>
          </w:p>
        </w:tc>
        <w:tc>
          <w:tcPr>
            <w:tcW w:w="2348" w:type="dxa"/>
          </w:tcPr>
          <w:p w:rsidR="001C4061" w:rsidRDefault="001C4061" w:rsidP="000325C5">
            <w:pPr>
              <w:jc w:val="center"/>
            </w:pPr>
          </w:p>
        </w:tc>
      </w:tr>
    </w:tbl>
    <w:p w:rsidR="00AF5FBF" w:rsidRDefault="005266BC" w:rsidP="00751600">
      <w:r>
        <w:tab/>
      </w:r>
      <w:r>
        <w:tab/>
      </w:r>
      <w:r>
        <w:tab/>
      </w:r>
      <w:r>
        <w:tab/>
      </w:r>
      <w:r>
        <w:tab/>
      </w:r>
      <w:r>
        <w:tab/>
      </w:r>
      <w:r>
        <w:tab/>
      </w:r>
      <w:r>
        <w:tab/>
      </w:r>
      <w:r>
        <w:tab/>
      </w:r>
      <w:r>
        <w:tab/>
      </w:r>
      <w:r>
        <w:tab/>
      </w:r>
      <w:r>
        <w:tab/>
      </w:r>
    </w:p>
    <w:sectPr w:rsidR="00AF5FBF" w:rsidSect="008D62D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116" w:rsidRDefault="009A3116" w:rsidP="0091144B">
      <w:r>
        <w:separator/>
      </w:r>
    </w:p>
  </w:endnote>
  <w:endnote w:type="continuationSeparator" w:id="0">
    <w:p w:rsidR="009A3116" w:rsidRDefault="009A3116" w:rsidP="0091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116" w:rsidRDefault="009A3116" w:rsidP="0091144B">
      <w:r>
        <w:separator/>
      </w:r>
    </w:p>
  </w:footnote>
  <w:footnote w:type="continuationSeparator" w:id="0">
    <w:p w:rsidR="009A3116" w:rsidRDefault="009A3116" w:rsidP="00911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2C1B"/>
    <w:multiLevelType w:val="hybridMultilevel"/>
    <w:tmpl w:val="9AD6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40C35"/>
    <w:multiLevelType w:val="hybridMultilevel"/>
    <w:tmpl w:val="F5541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65AE6"/>
    <w:multiLevelType w:val="hybridMultilevel"/>
    <w:tmpl w:val="CB04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41031"/>
    <w:multiLevelType w:val="hybridMultilevel"/>
    <w:tmpl w:val="C592F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54F62"/>
    <w:multiLevelType w:val="hybridMultilevel"/>
    <w:tmpl w:val="72ACC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3A5008"/>
    <w:multiLevelType w:val="hybridMultilevel"/>
    <w:tmpl w:val="0C4AC1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8705B63"/>
    <w:multiLevelType w:val="hybridMultilevel"/>
    <w:tmpl w:val="6198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8069C0"/>
    <w:multiLevelType w:val="hybridMultilevel"/>
    <w:tmpl w:val="70783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391E68"/>
    <w:multiLevelType w:val="hybridMultilevel"/>
    <w:tmpl w:val="7474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5866F1"/>
    <w:multiLevelType w:val="hybridMultilevel"/>
    <w:tmpl w:val="DA84B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3C7F07"/>
    <w:multiLevelType w:val="hybridMultilevel"/>
    <w:tmpl w:val="2C6C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971E4C"/>
    <w:multiLevelType w:val="hybridMultilevel"/>
    <w:tmpl w:val="EA127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551BF5"/>
    <w:multiLevelType w:val="hybridMultilevel"/>
    <w:tmpl w:val="6B96E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821B78"/>
    <w:multiLevelType w:val="hybridMultilevel"/>
    <w:tmpl w:val="F24AC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D4559A"/>
    <w:multiLevelType w:val="hybridMultilevel"/>
    <w:tmpl w:val="76866A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D45298F"/>
    <w:multiLevelType w:val="hybridMultilevel"/>
    <w:tmpl w:val="CF4AC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773DB3"/>
    <w:multiLevelType w:val="hybridMultilevel"/>
    <w:tmpl w:val="6414E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0805B7"/>
    <w:multiLevelType w:val="hybridMultilevel"/>
    <w:tmpl w:val="F0EE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003FDB"/>
    <w:multiLevelType w:val="hybridMultilevel"/>
    <w:tmpl w:val="13981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8175AD"/>
    <w:multiLevelType w:val="hybridMultilevel"/>
    <w:tmpl w:val="6DA6D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BF48CF"/>
    <w:multiLevelType w:val="hybridMultilevel"/>
    <w:tmpl w:val="64548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C25AD5"/>
    <w:multiLevelType w:val="hybridMultilevel"/>
    <w:tmpl w:val="AF583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581B94"/>
    <w:multiLevelType w:val="hybridMultilevel"/>
    <w:tmpl w:val="62B4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5526C1"/>
    <w:multiLevelType w:val="hybridMultilevel"/>
    <w:tmpl w:val="4970A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8317F9"/>
    <w:multiLevelType w:val="hybridMultilevel"/>
    <w:tmpl w:val="BC2C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521EE1"/>
    <w:multiLevelType w:val="hybridMultilevel"/>
    <w:tmpl w:val="8886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E36AF9"/>
    <w:multiLevelType w:val="hybridMultilevel"/>
    <w:tmpl w:val="2F900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2725493"/>
    <w:multiLevelType w:val="hybridMultilevel"/>
    <w:tmpl w:val="C35A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226C82"/>
    <w:multiLevelType w:val="hybridMultilevel"/>
    <w:tmpl w:val="F8569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BC5BF5"/>
    <w:multiLevelType w:val="hybridMultilevel"/>
    <w:tmpl w:val="3972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BB15EB"/>
    <w:multiLevelType w:val="hybridMultilevel"/>
    <w:tmpl w:val="381CF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9D70CE"/>
    <w:multiLevelType w:val="hybridMultilevel"/>
    <w:tmpl w:val="DAA4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F17C52"/>
    <w:multiLevelType w:val="hybridMultilevel"/>
    <w:tmpl w:val="0ADE5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3C6E85"/>
    <w:multiLevelType w:val="hybridMultilevel"/>
    <w:tmpl w:val="7CD8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D1607E"/>
    <w:multiLevelType w:val="hybridMultilevel"/>
    <w:tmpl w:val="FDD8C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786CD2"/>
    <w:multiLevelType w:val="hybridMultilevel"/>
    <w:tmpl w:val="F0BAD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6D24563"/>
    <w:multiLevelType w:val="hybridMultilevel"/>
    <w:tmpl w:val="309E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AA2011"/>
    <w:multiLevelType w:val="hybridMultilevel"/>
    <w:tmpl w:val="C4F2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2636F1"/>
    <w:multiLevelType w:val="hybridMultilevel"/>
    <w:tmpl w:val="DDE66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BE6AC1"/>
    <w:multiLevelType w:val="hybridMultilevel"/>
    <w:tmpl w:val="B64AB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7251D3"/>
    <w:multiLevelType w:val="hybridMultilevel"/>
    <w:tmpl w:val="9FD6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2741BF"/>
    <w:multiLevelType w:val="hybridMultilevel"/>
    <w:tmpl w:val="11F4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39569D"/>
    <w:multiLevelType w:val="hybridMultilevel"/>
    <w:tmpl w:val="06C04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EF1E8B"/>
    <w:multiLevelType w:val="hybridMultilevel"/>
    <w:tmpl w:val="C652F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5"/>
  </w:num>
  <w:num w:numId="3">
    <w:abstractNumId w:val="26"/>
  </w:num>
  <w:num w:numId="4">
    <w:abstractNumId w:val="3"/>
  </w:num>
  <w:num w:numId="5">
    <w:abstractNumId w:val="17"/>
  </w:num>
  <w:num w:numId="6">
    <w:abstractNumId w:val="31"/>
  </w:num>
  <w:num w:numId="7">
    <w:abstractNumId w:val="13"/>
  </w:num>
  <w:num w:numId="8">
    <w:abstractNumId w:val="33"/>
  </w:num>
  <w:num w:numId="9">
    <w:abstractNumId w:val="7"/>
  </w:num>
  <w:num w:numId="10">
    <w:abstractNumId w:val="29"/>
  </w:num>
  <w:num w:numId="11">
    <w:abstractNumId w:val="39"/>
  </w:num>
  <w:num w:numId="12">
    <w:abstractNumId w:val="9"/>
  </w:num>
  <w:num w:numId="13">
    <w:abstractNumId w:val="32"/>
  </w:num>
  <w:num w:numId="14">
    <w:abstractNumId w:val="2"/>
  </w:num>
  <w:num w:numId="15">
    <w:abstractNumId w:val="4"/>
  </w:num>
  <w:num w:numId="16">
    <w:abstractNumId w:val="10"/>
  </w:num>
  <w:num w:numId="17">
    <w:abstractNumId w:val="1"/>
  </w:num>
  <w:num w:numId="18">
    <w:abstractNumId w:val="27"/>
  </w:num>
  <w:num w:numId="19">
    <w:abstractNumId w:val="6"/>
  </w:num>
  <w:num w:numId="20">
    <w:abstractNumId w:val="23"/>
  </w:num>
  <w:num w:numId="21">
    <w:abstractNumId w:val="16"/>
  </w:num>
  <w:num w:numId="22">
    <w:abstractNumId w:val="14"/>
  </w:num>
  <w:num w:numId="23">
    <w:abstractNumId w:val="22"/>
  </w:num>
  <w:num w:numId="24">
    <w:abstractNumId w:val="20"/>
  </w:num>
  <w:num w:numId="25">
    <w:abstractNumId w:val="5"/>
  </w:num>
  <w:num w:numId="26">
    <w:abstractNumId w:val="41"/>
  </w:num>
  <w:num w:numId="27">
    <w:abstractNumId w:val="8"/>
  </w:num>
  <w:num w:numId="28">
    <w:abstractNumId w:val="37"/>
  </w:num>
  <w:num w:numId="29">
    <w:abstractNumId w:val="42"/>
  </w:num>
  <w:num w:numId="30">
    <w:abstractNumId w:val="24"/>
  </w:num>
  <w:num w:numId="31">
    <w:abstractNumId w:val="40"/>
  </w:num>
  <w:num w:numId="32">
    <w:abstractNumId w:val="18"/>
  </w:num>
  <w:num w:numId="33">
    <w:abstractNumId w:val="0"/>
  </w:num>
  <w:num w:numId="34">
    <w:abstractNumId w:val="36"/>
  </w:num>
  <w:num w:numId="35">
    <w:abstractNumId w:val="12"/>
  </w:num>
  <w:num w:numId="36">
    <w:abstractNumId w:val="28"/>
  </w:num>
  <w:num w:numId="37">
    <w:abstractNumId w:val="25"/>
  </w:num>
  <w:num w:numId="38">
    <w:abstractNumId w:val="21"/>
  </w:num>
  <w:num w:numId="39">
    <w:abstractNumId w:val="11"/>
  </w:num>
  <w:num w:numId="40">
    <w:abstractNumId w:val="38"/>
  </w:num>
  <w:num w:numId="41">
    <w:abstractNumId w:val="19"/>
  </w:num>
  <w:num w:numId="42">
    <w:abstractNumId w:val="15"/>
  </w:num>
  <w:num w:numId="43">
    <w:abstractNumId w:val="30"/>
  </w:num>
  <w:num w:numId="44">
    <w:abstractNumId w:val="4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43"/>
    <w:rsid w:val="00023588"/>
    <w:rsid w:val="0002385A"/>
    <w:rsid w:val="00027422"/>
    <w:rsid w:val="0003130E"/>
    <w:rsid w:val="000325C5"/>
    <w:rsid w:val="000328E5"/>
    <w:rsid w:val="00035723"/>
    <w:rsid w:val="000370D4"/>
    <w:rsid w:val="0004201A"/>
    <w:rsid w:val="00052A03"/>
    <w:rsid w:val="00061456"/>
    <w:rsid w:val="00066D95"/>
    <w:rsid w:val="00071AFA"/>
    <w:rsid w:val="00081446"/>
    <w:rsid w:val="00087330"/>
    <w:rsid w:val="000916D0"/>
    <w:rsid w:val="0009604D"/>
    <w:rsid w:val="00096A30"/>
    <w:rsid w:val="000A0AB8"/>
    <w:rsid w:val="000A7EBC"/>
    <w:rsid w:val="000B18F6"/>
    <w:rsid w:val="000C0DE7"/>
    <w:rsid w:val="000C6846"/>
    <w:rsid w:val="000D153B"/>
    <w:rsid w:val="000E2E41"/>
    <w:rsid w:val="000E300A"/>
    <w:rsid w:val="000F3B59"/>
    <w:rsid w:val="000F4685"/>
    <w:rsid w:val="000F72CF"/>
    <w:rsid w:val="00107B48"/>
    <w:rsid w:val="00117C4D"/>
    <w:rsid w:val="00120BCE"/>
    <w:rsid w:val="001212BE"/>
    <w:rsid w:val="0012207A"/>
    <w:rsid w:val="00126D83"/>
    <w:rsid w:val="00127515"/>
    <w:rsid w:val="00127BFC"/>
    <w:rsid w:val="0013441C"/>
    <w:rsid w:val="001479AC"/>
    <w:rsid w:val="00175C9B"/>
    <w:rsid w:val="0017640A"/>
    <w:rsid w:val="001A4078"/>
    <w:rsid w:val="001B1090"/>
    <w:rsid w:val="001B654E"/>
    <w:rsid w:val="001C1FE1"/>
    <w:rsid w:val="001C4061"/>
    <w:rsid w:val="001D34E6"/>
    <w:rsid w:val="001D7D29"/>
    <w:rsid w:val="001E0D44"/>
    <w:rsid w:val="001F3811"/>
    <w:rsid w:val="001F415C"/>
    <w:rsid w:val="00205157"/>
    <w:rsid w:val="00215E2E"/>
    <w:rsid w:val="00222D75"/>
    <w:rsid w:val="00231BA0"/>
    <w:rsid w:val="00241BC7"/>
    <w:rsid w:val="0024343B"/>
    <w:rsid w:val="00247B9A"/>
    <w:rsid w:val="00253613"/>
    <w:rsid w:val="00260C2F"/>
    <w:rsid w:val="00260F6F"/>
    <w:rsid w:val="00264432"/>
    <w:rsid w:val="002677AB"/>
    <w:rsid w:val="00270A6F"/>
    <w:rsid w:val="00274F0A"/>
    <w:rsid w:val="00281916"/>
    <w:rsid w:val="00285C91"/>
    <w:rsid w:val="002910CE"/>
    <w:rsid w:val="002946B2"/>
    <w:rsid w:val="002B13C4"/>
    <w:rsid w:val="002B166B"/>
    <w:rsid w:val="002C0105"/>
    <w:rsid w:val="002C1BBB"/>
    <w:rsid w:val="002C53B6"/>
    <w:rsid w:val="002C6976"/>
    <w:rsid w:val="002C7888"/>
    <w:rsid w:val="002D0025"/>
    <w:rsid w:val="002E0BB0"/>
    <w:rsid w:val="002E369E"/>
    <w:rsid w:val="002E3AFB"/>
    <w:rsid w:val="002F26F2"/>
    <w:rsid w:val="002F30CB"/>
    <w:rsid w:val="002F3808"/>
    <w:rsid w:val="002F6CBC"/>
    <w:rsid w:val="00302DA4"/>
    <w:rsid w:val="003200B0"/>
    <w:rsid w:val="003346CB"/>
    <w:rsid w:val="003353A9"/>
    <w:rsid w:val="00335E52"/>
    <w:rsid w:val="003460D4"/>
    <w:rsid w:val="00346855"/>
    <w:rsid w:val="00347102"/>
    <w:rsid w:val="00350D42"/>
    <w:rsid w:val="0035687F"/>
    <w:rsid w:val="0035751F"/>
    <w:rsid w:val="003602CB"/>
    <w:rsid w:val="00360545"/>
    <w:rsid w:val="0037070E"/>
    <w:rsid w:val="00370A9A"/>
    <w:rsid w:val="003740AE"/>
    <w:rsid w:val="00374FCE"/>
    <w:rsid w:val="00376A5E"/>
    <w:rsid w:val="0038409B"/>
    <w:rsid w:val="00390456"/>
    <w:rsid w:val="00390725"/>
    <w:rsid w:val="00392302"/>
    <w:rsid w:val="00394D67"/>
    <w:rsid w:val="00395B65"/>
    <w:rsid w:val="003B3672"/>
    <w:rsid w:val="003B3ACC"/>
    <w:rsid w:val="003B794B"/>
    <w:rsid w:val="003C367B"/>
    <w:rsid w:val="003C3AF9"/>
    <w:rsid w:val="003D3B0C"/>
    <w:rsid w:val="003E7FAC"/>
    <w:rsid w:val="003F2080"/>
    <w:rsid w:val="0040162E"/>
    <w:rsid w:val="00415572"/>
    <w:rsid w:val="00416624"/>
    <w:rsid w:val="00417B92"/>
    <w:rsid w:val="00430672"/>
    <w:rsid w:val="00431B21"/>
    <w:rsid w:val="00441676"/>
    <w:rsid w:val="004466EE"/>
    <w:rsid w:val="00446743"/>
    <w:rsid w:val="0044726D"/>
    <w:rsid w:val="004566DF"/>
    <w:rsid w:val="00460AFA"/>
    <w:rsid w:val="00462B04"/>
    <w:rsid w:val="00481C70"/>
    <w:rsid w:val="00487744"/>
    <w:rsid w:val="00494C9E"/>
    <w:rsid w:val="004953AB"/>
    <w:rsid w:val="004954A0"/>
    <w:rsid w:val="004A625F"/>
    <w:rsid w:val="004A7290"/>
    <w:rsid w:val="004B5E80"/>
    <w:rsid w:val="004C2760"/>
    <w:rsid w:val="004C57F0"/>
    <w:rsid w:val="004C73FB"/>
    <w:rsid w:val="004D7AA9"/>
    <w:rsid w:val="004E35CE"/>
    <w:rsid w:val="00501DAA"/>
    <w:rsid w:val="00513252"/>
    <w:rsid w:val="00513B43"/>
    <w:rsid w:val="00514582"/>
    <w:rsid w:val="00514642"/>
    <w:rsid w:val="0051526F"/>
    <w:rsid w:val="00522B51"/>
    <w:rsid w:val="00525FF3"/>
    <w:rsid w:val="005266BC"/>
    <w:rsid w:val="0053334B"/>
    <w:rsid w:val="0053414E"/>
    <w:rsid w:val="00536EE7"/>
    <w:rsid w:val="00537E2F"/>
    <w:rsid w:val="00542B24"/>
    <w:rsid w:val="00542CF6"/>
    <w:rsid w:val="00543355"/>
    <w:rsid w:val="00543F06"/>
    <w:rsid w:val="00544E99"/>
    <w:rsid w:val="00545DC8"/>
    <w:rsid w:val="00546D4E"/>
    <w:rsid w:val="00550156"/>
    <w:rsid w:val="00553028"/>
    <w:rsid w:val="00553B99"/>
    <w:rsid w:val="00562EE2"/>
    <w:rsid w:val="00563434"/>
    <w:rsid w:val="00564227"/>
    <w:rsid w:val="005708A6"/>
    <w:rsid w:val="00574339"/>
    <w:rsid w:val="00582D06"/>
    <w:rsid w:val="005902E8"/>
    <w:rsid w:val="00596BCD"/>
    <w:rsid w:val="00596F07"/>
    <w:rsid w:val="005A1B49"/>
    <w:rsid w:val="005A1DE6"/>
    <w:rsid w:val="005A281C"/>
    <w:rsid w:val="005B1F4E"/>
    <w:rsid w:val="005B3892"/>
    <w:rsid w:val="005B3DA5"/>
    <w:rsid w:val="005B625D"/>
    <w:rsid w:val="005B6772"/>
    <w:rsid w:val="005C1C9E"/>
    <w:rsid w:val="005C26B9"/>
    <w:rsid w:val="005E46B4"/>
    <w:rsid w:val="005E666D"/>
    <w:rsid w:val="005F54D7"/>
    <w:rsid w:val="00604EAE"/>
    <w:rsid w:val="006073C5"/>
    <w:rsid w:val="006133D4"/>
    <w:rsid w:val="00616DDE"/>
    <w:rsid w:val="00632868"/>
    <w:rsid w:val="0064093B"/>
    <w:rsid w:val="00644A67"/>
    <w:rsid w:val="0064611E"/>
    <w:rsid w:val="006478AB"/>
    <w:rsid w:val="006530B4"/>
    <w:rsid w:val="006607B8"/>
    <w:rsid w:val="00666045"/>
    <w:rsid w:val="00667086"/>
    <w:rsid w:val="00674964"/>
    <w:rsid w:val="00675F0C"/>
    <w:rsid w:val="00677D1F"/>
    <w:rsid w:val="00681DE1"/>
    <w:rsid w:val="00684551"/>
    <w:rsid w:val="00687AD3"/>
    <w:rsid w:val="00694CBB"/>
    <w:rsid w:val="006A0E21"/>
    <w:rsid w:val="006B0504"/>
    <w:rsid w:val="006B7BC8"/>
    <w:rsid w:val="006C1FA0"/>
    <w:rsid w:val="006C3877"/>
    <w:rsid w:val="006D41B1"/>
    <w:rsid w:val="006F2D88"/>
    <w:rsid w:val="006F3326"/>
    <w:rsid w:val="006F6720"/>
    <w:rsid w:val="00703BD6"/>
    <w:rsid w:val="00716629"/>
    <w:rsid w:val="00716F6B"/>
    <w:rsid w:val="0071797B"/>
    <w:rsid w:val="007247A0"/>
    <w:rsid w:val="00725D06"/>
    <w:rsid w:val="007320C8"/>
    <w:rsid w:val="00743950"/>
    <w:rsid w:val="00744B75"/>
    <w:rsid w:val="0074713D"/>
    <w:rsid w:val="00751600"/>
    <w:rsid w:val="0076068B"/>
    <w:rsid w:val="00762143"/>
    <w:rsid w:val="00762632"/>
    <w:rsid w:val="00764D6D"/>
    <w:rsid w:val="00781897"/>
    <w:rsid w:val="007A43DC"/>
    <w:rsid w:val="007A5976"/>
    <w:rsid w:val="007A7621"/>
    <w:rsid w:val="007B5E4A"/>
    <w:rsid w:val="007C0830"/>
    <w:rsid w:val="007C13B3"/>
    <w:rsid w:val="007C58B3"/>
    <w:rsid w:val="007E024F"/>
    <w:rsid w:val="007E2992"/>
    <w:rsid w:val="007E2B9D"/>
    <w:rsid w:val="007F0A98"/>
    <w:rsid w:val="007F34DC"/>
    <w:rsid w:val="007F39AD"/>
    <w:rsid w:val="00801082"/>
    <w:rsid w:val="0080273C"/>
    <w:rsid w:val="00804D59"/>
    <w:rsid w:val="00806870"/>
    <w:rsid w:val="0081731B"/>
    <w:rsid w:val="00822768"/>
    <w:rsid w:val="008246FA"/>
    <w:rsid w:val="00825FE2"/>
    <w:rsid w:val="0082602D"/>
    <w:rsid w:val="00846694"/>
    <w:rsid w:val="00846EF2"/>
    <w:rsid w:val="00850D31"/>
    <w:rsid w:val="0085454B"/>
    <w:rsid w:val="00855F9C"/>
    <w:rsid w:val="0086510F"/>
    <w:rsid w:val="00865EC4"/>
    <w:rsid w:val="00866019"/>
    <w:rsid w:val="00870439"/>
    <w:rsid w:val="00870785"/>
    <w:rsid w:val="00884817"/>
    <w:rsid w:val="00893834"/>
    <w:rsid w:val="00895814"/>
    <w:rsid w:val="008A5902"/>
    <w:rsid w:val="008A6A2D"/>
    <w:rsid w:val="008B398D"/>
    <w:rsid w:val="008B7024"/>
    <w:rsid w:val="008C1A7B"/>
    <w:rsid w:val="008C1BFC"/>
    <w:rsid w:val="008C6321"/>
    <w:rsid w:val="008D62D8"/>
    <w:rsid w:val="008D7E51"/>
    <w:rsid w:val="008E19DE"/>
    <w:rsid w:val="008E7D28"/>
    <w:rsid w:val="008F41C6"/>
    <w:rsid w:val="00904183"/>
    <w:rsid w:val="0091144B"/>
    <w:rsid w:val="00912D46"/>
    <w:rsid w:val="00924A57"/>
    <w:rsid w:val="00926EC0"/>
    <w:rsid w:val="00931FDF"/>
    <w:rsid w:val="009344F5"/>
    <w:rsid w:val="00940E24"/>
    <w:rsid w:val="00942168"/>
    <w:rsid w:val="00942433"/>
    <w:rsid w:val="00944D4D"/>
    <w:rsid w:val="00945525"/>
    <w:rsid w:val="00947E99"/>
    <w:rsid w:val="00956454"/>
    <w:rsid w:val="0095749F"/>
    <w:rsid w:val="00971FB9"/>
    <w:rsid w:val="00972E3A"/>
    <w:rsid w:val="00976FC6"/>
    <w:rsid w:val="009A3116"/>
    <w:rsid w:val="009A38D4"/>
    <w:rsid w:val="009B5D21"/>
    <w:rsid w:val="009C1290"/>
    <w:rsid w:val="009C3DF2"/>
    <w:rsid w:val="009D301A"/>
    <w:rsid w:val="009D3FAE"/>
    <w:rsid w:val="009E3E6A"/>
    <w:rsid w:val="009E4FCF"/>
    <w:rsid w:val="009E71C4"/>
    <w:rsid w:val="009F1D87"/>
    <w:rsid w:val="009F3711"/>
    <w:rsid w:val="00A010B0"/>
    <w:rsid w:val="00A03406"/>
    <w:rsid w:val="00A06379"/>
    <w:rsid w:val="00A10692"/>
    <w:rsid w:val="00A21357"/>
    <w:rsid w:val="00A33F28"/>
    <w:rsid w:val="00A35FA1"/>
    <w:rsid w:val="00A469E8"/>
    <w:rsid w:val="00A51C26"/>
    <w:rsid w:val="00A54DFE"/>
    <w:rsid w:val="00A5780E"/>
    <w:rsid w:val="00A602D2"/>
    <w:rsid w:val="00A63060"/>
    <w:rsid w:val="00A753CA"/>
    <w:rsid w:val="00A837E8"/>
    <w:rsid w:val="00A84257"/>
    <w:rsid w:val="00A93F68"/>
    <w:rsid w:val="00AA1FC9"/>
    <w:rsid w:val="00AA6FAD"/>
    <w:rsid w:val="00AB0C16"/>
    <w:rsid w:val="00AB7028"/>
    <w:rsid w:val="00AC7555"/>
    <w:rsid w:val="00AD734D"/>
    <w:rsid w:val="00AF35FB"/>
    <w:rsid w:val="00AF4A63"/>
    <w:rsid w:val="00AF5C33"/>
    <w:rsid w:val="00AF5C69"/>
    <w:rsid w:val="00AF5FBF"/>
    <w:rsid w:val="00B04619"/>
    <w:rsid w:val="00B05224"/>
    <w:rsid w:val="00B1736C"/>
    <w:rsid w:val="00B1746A"/>
    <w:rsid w:val="00B20397"/>
    <w:rsid w:val="00B25FF8"/>
    <w:rsid w:val="00B27D73"/>
    <w:rsid w:val="00B404E6"/>
    <w:rsid w:val="00B42745"/>
    <w:rsid w:val="00B47967"/>
    <w:rsid w:val="00B50413"/>
    <w:rsid w:val="00B679ED"/>
    <w:rsid w:val="00B74028"/>
    <w:rsid w:val="00B811A4"/>
    <w:rsid w:val="00B85E12"/>
    <w:rsid w:val="00B904B4"/>
    <w:rsid w:val="00B919F7"/>
    <w:rsid w:val="00BA65AF"/>
    <w:rsid w:val="00BB15AD"/>
    <w:rsid w:val="00BB1AD8"/>
    <w:rsid w:val="00BB381D"/>
    <w:rsid w:val="00BC384C"/>
    <w:rsid w:val="00BC4129"/>
    <w:rsid w:val="00BC7684"/>
    <w:rsid w:val="00BD0F87"/>
    <w:rsid w:val="00BD2710"/>
    <w:rsid w:val="00BE0686"/>
    <w:rsid w:val="00BF0268"/>
    <w:rsid w:val="00BF1686"/>
    <w:rsid w:val="00BF4324"/>
    <w:rsid w:val="00C00B5F"/>
    <w:rsid w:val="00C01CA5"/>
    <w:rsid w:val="00C02888"/>
    <w:rsid w:val="00C0397A"/>
    <w:rsid w:val="00C11B77"/>
    <w:rsid w:val="00C11F72"/>
    <w:rsid w:val="00C16176"/>
    <w:rsid w:val="00C20D54"/>
    <w:rsid w:val="00C321A2"/>
    <w:rsid w:val="00C36C9D"/>
    <w:rsid w:val="00C37550"/>
    <w:rsid w:val="00C504DA"/>
    <w:rsid w:val="00C51956"/>
    <w:rsid w:val="00C56F72"/>
    <w:rsid w:val="00C6160A"/>
    <w:rsid w:val="00C7013F"/>
    <w:rsid w:val="00C73743"/>
    <w:rsid w:val="00C85CDC"/>
    <w:rsid w:val="00C97374"/>
    <w:rsid w:val="00C979A6"/>
    <w:rsid w:val="00CB54C2"/>
    <w:rsid w:val="00CB643E"/>
    <w:rsid w:val="00CB75EC"/>
    <w:rsid w:val="00CC6793"/>
    <w:rsid w:val="00CD7A89"/>
    <w:rsid w:val="00CE3BCF"/>
    <w:rsid w:val="00CF1141"/>
    <w:rsid w:val="00CF467F"/>
    <w:rsid w:val="00CF68F0"/>
    <w:rsid w:val="00D060D6"/>
    <w:rsid w:val="00D10BD4"/>
    <w:rsid w:val="00D16AB2"/>
    <w:rsid w:val="00D35D61"/>
    <w:rsid w:val="00D46C3B"/>
    <w:rsid w:val="00D60589"/>
    <w:rsid w:val="00D64837"/>
    <w:rsid w:val="00D658B3"/>
    <w:rsid w:val="00D6645D"/>
    <w:rsid w:val="00D75FF2"/>
    <w:rsid w:val="00D85E98"/>
    <w:rsid w:val="00D91642"/>
    <w:rsid w:val="00D93F45"/>
    <w:rsid w:val="00DA45C2"/>
    <w:rsid w:val="00DB7BE0"/>
    <w:rsid w:val="00DC3084"/>
    <w:rsid w:val="00DD298F"/>
    <w:rsid w:val="00DE223C"/>
    <w:rsid w:val="00DE4BB8"/>
    <w:rsid w:val="00DE6941"/>
    <w:rsid w:val="00DF3AB0"/>
    <w:rsid w:val="00E03317"/>
    <w:rsid w:val="00E04C44"/>
    <w:rsid w:val="00E1257C"/>
    <w:rsid w:val="00E23B57"/>
    <w:rsid w:val="00E242C4"/>
    <w:rsid w:val="00E262E0"/>
    <w:rsid w:val="00E3345B"/>
    <w:rsid w:val="00E46A87"/>
    <w:rsid w:val="00E53D39"/>
    <w:rsid w:val="00E55D06"/>
    <w:rsid w:val="00E568C4"/>
    <w:rsid w:val="00E65C00"/>
    <w:rsid w:val="00E671EE"/>
    <w:rsid w:val="00E8658A"/>
    <w:rsid w:val="00E93E67"/>
    <w:rsid w:val="00EA165B"/>
    <w:rsid w:val="00EB2F79"/>
    <w:rsid w:val="00EB5FCD"/>
    <w:rsid w:val="00EC02B5"/>
    <w:rsid w:val="00EC4185"/>
    <w:rsid w:val="00ED3320"/>
    <w:rsid w:val="00ED3325"/>
    <w:rsid w:val="00EE0D34"/>
    <w:rsid w:val="00EE2D88"/>
    <w:rsid w:val="00EF1639"/>
    <w:rsid w:val="00EF3FAA"/>
    <w:rsid w:val="00F048BD"/>
    <w:rsid w:val="00F04C11"/>
    <w:rsid w:val="00F04D0E"/>
    <w:rsid w:val="00F0689D"/>
    <w:rsid w:val="00F11FFA"/>
    <w:rsid w:val="00F229E6"/>
    <w:rsid w:val="00F41693"/>
    <w:rsid w:val="00F41A2F"/>
    <w:rsid w:val="00F526AE"/>
    <w:rsid w:val="00F52E67"/>
    <w:rsid w:val="00F572D7"/>
    <w:rsid w:val="00F60B4F"/>
    <w:rsid w:val="00F61F7C"/>
    <w:rsid w:val="00F63A53"/>
    <w:rsid w:val="00F6790D"/>
    <w:rsid w:val="00F71167"/>
    <w:rsid w:val="00F86707"/>
    <w:rsid w:val="00F87A8E"/>
    <w:rsid w:val="00F87B43"/>
    <w:rsid w:val="00F91568"/>
    <w:rsid w:val="00F91B14"/>
    <w:rsid w:val="00F92C04"/>
    <w:rsid w:val="00F9550D"/>
    <w:rsid w:val="00FA24C5"/>
    <w:rsid w:val="00FA2C3B"/>
    <w:rsid w:val="00FA2F46"/>
    <w:rsid w:val="00FA74C6"/>
    <w:rsid w:val="00FB12A5"/>
    <w:rsid w:val="00FB5AD3"/>
    <w:rsid w:val="00FB604C"/>
    <w:rsid w:val="00FB7F9B"/>
    <w:rsid w:val="00FC1B4C"/>
    <w:rsid w:val="00FC399E"/>
    <w:rsid w:val="00FC6CE4"/>
    <w:rsid w:val="00FD6988"/>
    <w:rsid w:val="00FE1E80"/>
    <w:rsid w:val="00FE2401"/>
    <w:rsid w:val="00FE64A1"/>
    <w:rsid w:val="00FE7F4A"/>
    <w:rsid w:val="00FF6D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68965-9B7A-4E7D-ACFA-C66BAAB2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74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BB381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743"/>
    <w:pPr>
      <w:ind w:left="720"/>
      <w:contextualSpacing/>
    </w:pPr>
  </w:style>
  <w:style w:type="paragraph" w:styleId="Header">
    <w:name w:val="header"/>
    <w:basedOn w:val="Normal"/>
    <w:link w:val="HeaderChar"/>
    <w:uiPriority w:val="99"/>
    <w:unhideWhenUsed/>
    <w:rsid w:val="0091144B"/>
    <w:pPr>
      <w:tabs>
        <w:tab w:val="center" w:pos="4513"/>
        <w:tab w:val="right" w:pos="9026"/>
      </w:tabs>
    </w:pPr>
  </w:style>
  <w:style w:type="character" w:customStyle="1" w:styleId="HeaderChar">
    <w:name w:val="Header Char"/>
    <w:basedOn w:val="DefaultParagraphFont"/>
    <w:link w:val="Header"/>
    <w:uiPriority w:val="99"/>
    <w:rsid w:val="0091144B"/>
    <w:rPr>
      <w:rFonts w:ascii="Calibri" w:hAnsi="Calibri" w:cs="Times New Roman"/>
    </w:rPr>
  </w:style>
  <w:style w:type="paragraph" w:styleId="Footer">
    <w:name w:val="footer"/>
    <w:basedOn w:val="Normal"/>
    <w:link w:val="FooterChar"/>
    <w:uiPriority w:val="99"/>
    <w:unhideWhenUsed/>
    <w:rsid w:val="0091144B"/>
    <w:pPr>
      <w:tabs>
        <w:tab w:val="center" w:pos="4513"/>
        <w:tab w:val="right" w:pos="9026"/>
      </w:tabs>
    </w:pPr>
  </w:style>
  <w:style w:type="character" w:customStyle="1" w:styleId="FooterChar">
    <w:name w:val="Footer Char"/>
    <w:basedOn w:val="DefaultParagraphFont"/>
    <w:link w:val="Footer"/>
    <w:uiPriority w:val="99"/>
    <w:rsid w:val="0091144B"/>
    <w:rPr>
      <w:rFonts w:ascii="Calibri" w:hAnsi="Calibri" w:cs="Times New Roman"/>
    </w:rPr>
  </w:style>
  <w:style w:type="paragraph" w:styleId="BalloonText">
    <w:name w:val="Balloon Text"/>
    <w:basedOn w:val="Normal"/>
    <w:link w:val="BalloonTextChar"/>
    <w:uiPriority w:val="99"/>
    <w:semiHidden/>
    <w:unhideWhenUsed/>
    <w:rsid w:val="00947E99"/>
    <w:rPr>
      <w:rFonts w:ascii="Tahoma" w:hAnsi="Tahoma" w:cs="Tahoma"/>
      <w:sz w:val="16"/>
      <w:szCs w:val="16"/>
    </w:rPr>
  </w:style>
  <w:style w:type="character" w:customStyle="1" w:styleId="BalloonTextChar">
    <w:name w:val="Balloon Text Char"/>
    <w:basedOn w:val="DefaultParagraphFont"/>
    <w:link w:val="BalloonText"/>
    <w:uiPriority w:val="99"/>
    <w:semiHidden/>
    <w:rsid w:val="00947E99"/>
    <w:rPr>
      <w:rFonts w:ascii="Tahoma" w:hAnsi="Tahoma" w:cs="Tahoma"/>
      <w:sz w:val="16"/>
      <w:szCs w:val="16"/>
    </w:rPr>
  </w:style>
  <w:style w:type="table" w:styleId="TableGrid">
    <w:name w:val="Table Grid"/>
    <w:basedOn w:val="TableNormal"/>
    <w:uiPriority w:val="39"/>
    <w:rsid w:val="007E0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3434"/>
    <w:rPr>
      <w:sz w:val="16"/>
      <w:szCs w:val="16"/>
    </w:rPr>
  </w:style>
  <w:style w:type="paragraph" w:styleId="CommentText">
    <w:name w:val="annotation text"/>
    <w:basedOn w:val="Normal"/>
    <w:link w:val="CommentTextChar"/>
    <w:uiPriority w:val="99"/>
    <w:semiHidden/>
    <w:unhideWhenUsed/>
    <w:rsid w:val="00563434"/>
    <w:rPr>
      <w:sz w:val="20"/>
      <w:szCs w:val="20"/>
    </w:rPr>
  </w:style>
  <w:style w:type="character" w:customStyle="1" w:styleId="CommentTextChar">
    <w:name w:val="Comment Text Char"/>
    <w:basedOn w:val="DefaultParagraphFont"/>
    <w:link w:val="CommentText"/>
    <w:uiPriority w:val="99"/>
    <w:semiHidden/>
    <w:rsid w:val="0056343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63434"/>
    <w:rPr>
      <w:b/>
      <w:bCs/>
    </w:rPr>
  </w:style>
  <w:style w:type="character" w:customStyle="1" w:styleId="CommentSubjectChar">
    <w:name w:val="Comment Subject Char"/>
    <w:basedOn w:val="CommentTextChar"/>
    <w:link w:val="CommentSubject"/>
    <w:uiPriority w:val="99"/>
    <w:semiHidden/>
    <w:rsid w:val="00563434"/>
    <w:rPr>
      <w:rFonts w:ascii="Calibri" w:hAnsi="Calibri" w:cs="Times New Roman"/>
      <w:b/>
      <w:bCs/>
      <w:sz w:val="20"/>
      <w:szCs w:val="20"/>
    </w:rPr>
  </w:style>
  <w:style w:type="character" w:customStyle="1" w:styleId="Heading1Char">
    <w:name w:val="Heading 1 Char"/>
    <w:basedOn w:val="DefaultParagraphFont"/>
    <w:link w:val="Heading1"/>
    <w:uiPriority w:val="9"/>
    <w:rsid w:val="00BB381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E01CC-561E-4498-BBAC-340E9E607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98241E24</Template>
  <TotalTime>50</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Stribling</dc:creator>
  <cp:lastModifiedBy>Marion Stribling</cp:lastModifiedBy>
  <cp:revision>3</cp:revision>
  <dcterms:created xsi:type="dcterms:W3CDTF">2017-11-29T13:30:00Z</dcterms:created>
  <dcterms:modified xsi:type="dcterms:W3CDTF">2017-11-29T14:20:00Z</dcterms:modified>
</cp:coreProperties>
</file>