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BB381D">
      <w:pPr>
        <w:pStyle w:val="Heading1"/>
      </w:pPr>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B41BFD" w:rsidP="000B18F6">
      <w:pPr>
        <w:jc w:val="right"/>
      </w:pPr>
      <w:r>
        <w:t>Wednesday 7</w:t>
      </w:r>
      <w:r w:rsidRPr="00B41BFD">
        <w:rPr>
          <w:vertAlign w:val="superscript"/>
        </w:rPr>
        <w:t>th</w:t>
      </w:r>
      <w:r>
        <w:t xml:space="preserve"> November</w:t>
      </w:r>
      <w:r w:rsidR="00573A5C">
        <w:t xml:space="preserve"> 2018</w:t>
      </w:r>
    </w:p>
    <w:p w:rsidR="009E4FCF" w:rsidRPr="0091144B" w:rsidRDefault="00573A5C" w:rsidP="000B18F6">
      <w:pPr>
        <w:jc w:val="right"/>
      </w:pPr>
      <w:r>
        <w:t>Godmanchester</w:t>
      </w:r>
    </w:p>
    <w:p w:rsidR="009E4FCF" w:rsidRDefault="009E4FCF" w:rsidP="000B18F6"/>
    <w:p w:rsidR="0083273D" w:rsidRDefault="00A837E8" w:rsidP="005266BC">
      <w:r w:rsidRPr="000B18F6">
        <w:rPr>
          <w:b/>
        </w:rPr>
        <w:t>Present:</w:t>
      </w:r>
      <w:r w:rsidR="005C1C9E">
        <w:t xml:space="preserve"> </w:t>
      </w:r>
      <w:r w:rsidR="00B41BFD">
        <w:t xml:space="preserve">Jo Hussey (JH) Chair, Graham Crouch (GC,) </w:t>
      </w:r>
      <w:r w:rsidR="00C00E4C" w:rsidRPr="00A837E8">
        <w:t>Dean Laccohee</w:t>
      </w:r>
      <w:r w:rsidR="00B41BFD">
        <w:t xml:space="preserve"> (DL), </w:t>
      </w:r>
      <w:r w:rsidR="00260F6F">
        <w:t>Sarah Cornforth (SC)</w:t>
      </w:r>
      <w:r w:rsidR="008A79B9">
        <w:t>, Laura Harding (LH)</w:t>
      </w:r>
      <w:r w:rsidR="00282D2B">
        <w:t>,</w:t>
      </w:r>
      <w:r w:rsidR="00573A5C">
        <w:t xml:space="preserve"> </w:t>
      </w:r>
      <w:r w:rsidR="003A196B">
        <w:t>Rae Goodwin (RG)</w:t>
      </w:r>
      <w:r w:rsidR="00573A5C">
        <w:t>,</w:t>
      </w:r>
      <w:r w:rsidR="00573A5C" w:rsidRPr="00573A5C">
        <w:t xml:space="preserve"> </w:t>
      </w:r>
      <w:r w:rsidR="00573A5C">
        <w:t>Marion Stribling (MS)</w:t>
      </w:r>
      <w:r w:rsidR="00C00E4C">
        <w:t>,</w:t>
      </w:r>
      <w:r w:rsidR="00C00E4C" w:rsidRPr="00C00E4C">
        <w:t xml:space="preserve"> </w:t>
      </w:r>
      <w:r w:rsidR="00C00E4C">
        <w:t>Michelle Gibson (MG), Vicky Spurway (VS)</w:t>
      </w:r>
      <w:r w:rsidR="00B41BFD">
        <w:t>, Bronte Beckett (BB)</w:t>
      </w:r>
    </w:p>
    <w:p w:rsidR="00573A5C" w:rsidRDefault="00573A5C" w:rsidP="005266BC"/>
    <w:p w:rsidR="00F87A8E" w:rsidRDefault="00DE4BB8" w:rsidP="00AF4A63">
      <w:pPr>
        <w:rPr>
          <w:b/>
        </w:rPr>
      </w:pPr>
      <w:r>
        <w:rPr>
          <w:b/>
        </w:rPr>
        <w:t>1</w:t>
      </w:r>
      <w:r w:rsidR="00AF4A63">
        <w:rPr>
          <w:b/>
        </w:rPr>
        <w:t xml:space="preserve">. </w:t>
      </w:r>
      <w:r w:rsidR="001F3811" w:rsidRPr="00AF4A63">
        <w:rPr>
          <w:b/>
        </w:rPr>
        <w:t>Min</w:t>
      </w:r>
      <w:r w:rsidR="00B41BFD">
        <w:rPr>
          <w:b/>
        </w:rPr>
        <w:t>utes of the last m</w:t>
      </w:r>
      <w:r w:rsidR="000B18F6" w:rsidRPr="00AF4A63">
        <w:rPr>
          <w:b/>
        </w:rPr>
        <w:t>eeting (</w:t>
      </w:r>
      <w:r w:rsidR="00B41BFD">
        <w:rPr>
          <w:b/>
        </w:rPr>
        <w:t>2nd Oct</w:t>
      </w:r>
      <w:r w:rsidR="00E4673D">
        <w:rPr>
          <w:b/>
        </w:rPr>
        <w:t>)</w:t>
      </w:r>
    </w:p>
    <w:p w:rsidR="00573A5C" w:rsidRDefault="00B41BFD" w:rsidP="00C00E4C">
      <w:pPr>
        <w:pStyle w:val="ListParagraph"/>
        <w:numPr>
          <w:ilvl w:val="0"/>
          <w:numId w:val="11"/>
        </w:numPr>
        <w:tabs>
          <w:tab w:val="left" w:pos="2535"/>
        </w:tabs>
      </w:pPr>
      <w:r>
        <w:t>Membership update was ongoing</w:t>
      </w:r>
    </w:p>
    <w:p w:rsidR="009B1DE2" w:rsidRDefault="00B41BFD" w:rsidP="00B41BFD">
      <w:pPr>
        <w:pStyle w:val="ListParagraph"/>
        <w:numPr>
          <w:ilvl w:val="0"/>
          <w:numId w:val="11"/>
        </w:numPr>
        <w:tabs>
          <w:tab w:val="left" w:pos="2535"/>
        </w:tabs>
      </w:pPr>
      <w:r>
        <w:t>DL confirmed the bar had been booked for the Xmas party</w:t>
      </w:r>
    </w:p>
    <w:p w:rsidR="00C00E4C" w:rsidRDefault="00C00E4C" w:rsidP="00BD0F87">
      <w:pPr>
        <w:tabs>
          <w:tab w:val="left" w:pos="2535"/>
        </w:tabs>
      </w:pPr>
    </w:p>
    <w:p w:rsidR="00AF4A63" w:rsidRDefault="003A196B" w:rsidP="00BD0F87">
      <w:pPr>
        <w:tabs>
          <w:tab w:val="left" w:pos="2535"/>
        </w:tabs>
      </w:pPr>
      <w:r>
        <w:t xml:space="preserve"> </w:t>
      </w:r>
      <w:r w:rsidR="0083273D">
        <w:t xml:space="preserve">The minutes were </w:t>
      </w:r>
      <w:r w:rsidR="0083273D" w:rsidRPr="0083273D">
        <w:rPr>
          <w:b/>
          <w:i/>
        </w:rPr>
        <w:t>agreed</w:t>
      </w:r>
      <w:r w:rsidR="0083273D">
        <w:t xml:space="preserve"> as correct.</w:t>
      </w:r>
    </w:p>
    <w:p w:rsidR="006F6720" w:rsidRDefault="006F6720" w:rsidP="004C73FB"/>
    <w:p w:rsidR="0029583C" w:rsidRPr="00172A95" w:rsidRDefault="00172A95" w:rsidP="0029583C">
      <w:pPr>
        <w:rPr>
          <w:b/>
        </w:rPr>
      </w:pPr>
      <w:r w:rsidRPr="00172A95">
        <w:rPr>
          <w:b/>
        </w:rPr>
        <w:t>2. Treasurer’s Report</w:t>
      </w:r>
    </w:p>
    <w:p w:rsidR="00426D5A" w:rsidRPr="00172A95" w:rsidRDefault="00B41BFD" w:rsidP="004C73FB">
      <w:pPr>
        <w:rPr>
          <w:rFonts w:asciiTheme="minorHAnsi" w:eastAsia="Times New Roman" w:hAnsiTheme="minorHAnsi" w:cs="Segoe UI"/>
          <w:color w:val="212121"/>
          <w:sz w:val="23"/>
          <w:szCs w:val="23"/>
          <w:lang w:eastAsia="en-GB"/>
        </w:rPr>
      </w:pPr>
      <w:r>
        <w:rPr>
          <w:rFonts w:asciiTheme="minorHAnsi" w:eastAsia="Times New Roman" w:hAnsiTheme="minorHAnsi" w:cs="Segoe UI"/>
          <w:color w:val="212121"/>
          <w:sz w:val="23"/>
          <w:szCs w:val="23"/>
          <w:lang w:eastAsia="en-GB"/>
        </w:rPr>
        <w:t>GC reported that the bank balance wa</w:t>
      </w:r>
      <w:r w:rsidR="0042703E">
        <w:rPr>
          <w:rFonts w:asciiTheme="minorHAnsi" w:eastAsia="Times New Roman" w:hAnsiTheme="minorHAnsi" w:cs="Segoe UI"/>
          <w:color w:val="212121"/>
          <w:sz w:val="23"/>
          <w:szCs w:val="23"/>
          <w:lang w:eastAsia="en-GB"/>
        </w:rPr>
        <w:t>s currently £7077.08.  There were</w:t>
      </w:r>
      <w:r>
        <w:rPr>
          <w:rFonts w:asciiTheme="minorHAnsi" w:eastAsia="Times New Roman" w:hAnsiTheme="minorHAnsi" w:cs="Segoe UI"/>
          <w:color w:val="212121"/>
          <w:sz w:val="23"/>
          <w:szCs w:val="23"/>
          <w:lang w:eastAsia="en-GB"/>
        </w:rPr>
        <w:t xml:space="preserve"> two lots of subs to</w:t>
      </w:r>
      <w:r w:rsidR="00D728CC">
        <w:rPr>
          <w:rFonts w:asciiTheme="minorHAnsi" w:eastAsia="Times New Roman" w:hAnsiTheme="minorHAnsi" w:cs="Segoe UI"/>
          <w:color w:val="212121"/>
          <w:sz w:val="23"/>
          <w:szCs w:val="23"/>
          <w:lang w:eastAsia="en-GB"/>
        </w:rPr>
        <w:t xml:space="preserve"> pay in and two invoices to be paid.</w:t>
      </w:r>
    </w:p>
    <w:p w:rsidR="00363466" w:rsidRDefault="00337F33" w:rsidP="00337F33">
      <w:pPr>
        <w:tabs>
          <w:tab w:val="left" w:pos="1380"/>
        </w:tabs>
      </w:pPr>
      <w:r>
        <w:tab/>
      </w:r>
    </w:p>
    <w:p w:rsidR="00FA74C6" w:rsidRPr="00FA74C6" w:rsidRDefault="00E65138" w:rsidP="00822768">
      <w:pPr>
        <w:rPr>
          <w:b/>
        </w:rPr>
      </w:pPr>
      <w:r>
        <w:rPr>
          <w:b/>
        </w:rPr>
        <w:t>3. Autumn Production</w:t>
      </w:r>
    </w:p>
    <w:p w:rsidR="00134831" w:rsidRDefault="00D728CC" w:rsidP="00822768">
      <w:r>
        <w:t xml:space="preserve">DL reported that all was in place </w:t>
      </w:r>
      <w:r w:rsidR="0042703E">
        <w:t xml:space="preserve">for the production </w:t>
      </w:r>
      <w:r>
        <w:t>with the get in on Saturday and Sunday.  There was currently 200 seats.  If extra seats could be added during the get in they would then be added to the plan and a message sent to the waiting list.</w:t>
      </w:r>
      <w:r w:rsidR="0042703E">
        <w:t xml:space="preserve">  Extra tickets would go on general sale 48 hours later.</w:t>
      </w:r>
    </w:p>
    <w:p w:rsidR="00134831" w:rsidRDefault="00134831" w:rsidP="00822768"/>
    <w:p w:rsidR="00E65138" w:rsidRDefault="00E65138" w:rsidP="00822768">
      <w:pPr>
        <w:rPr>
          <w:b/>
        </w:rPr>
      </w:pPr>
      <w:r w:rsidRPr="00E65138">
        <w:rPr>
          <w:b/>
        </w:rPr>
        <w:t xml:space="preserve">4. </w:t>
      </w:r>
      <w:r w:rsidR="00D728CC">
        <w:rPr>
          <w:b/>
        </w:rPr>
        <w:t>Storage</w:t>
      </w:r>
    </w:p>
    <w:p w:rsidR="00F212E9" w:rsidRDefault="00D728CC" w:rsidP="00822768">
      <w:pPr>
        <w:rPr>
          <w:b/>
        </w:rPr>
      </w:pPr>
      <w:r>
        <w:t xml:space="preserve">There had been a problem with equipment being taken from Alconbury without prior permission.  It was </w:t>
      </w:r>
      <w:r w:rsidRPr="00D728CC">
        <w:rPr>
          <w:b/>
          <w:i/>
        </w:rPr>
        <w:t>agreed</w:t>
      </w:r>
      <w:r>
        <w:t xml:space="preserve"> that the access code should be changed after the current production, and in future only committee members should have access to the store.</w:t>
      </w:r>
    </w:p>
    <w:p w:rsidR="00196593" w:rsidRDefault="00196593" w:rsidP="00822768">
      <w:pPr>
        <w:rPr>
          <w:b/>
        </w:rPr>
      </w:pPr>
    </w:p>
    <w:p w:rsidR="005D4FAC" w:rsidRDefault="006339B8" w:rsidP="00822768">
      <w:pPr>
        <w:rPr>
          <w:b/>
        </w:rPr>
      </w:pPr>
      <w:r>
        <w:rPr>
          <w:b/>
        </w:rPr>
        <w:t xml:space="preserve">5. </w:t>
      </w:r>
      <w:r w:rsidR="00D728CC">
        <w:rPr>
          <w:b/>
        </w:rPr>
        <w:t>Structure for 2019</w:t>
      </w:r>
    </w:p>
    <w:p w:rsidR="00D728CC" w:rsidRDefault="00700EFC" w:rsidP="00822768">
      <w:r>
        <w:t>It was suggested that the club’s submission to the Bridge Arts Festival would replace the spring production.  The new committee would have to decide if there was to be a summer production.  There had been no response to the newsletter request for submissions for directing.  RG would check if the rights to Our Country’s Good were available and would ask Steph if she was still interested in directing.</w:t>
      </w:r>
    </w:p>
    <w:p w:rsidR="006346BE" w:rsidRDefault="006346BE" w:rsidP="00822768">
      <w:r>
        <w:t>It was noted that the Commemoration Hall could be open again in the new year.  The autumn production could take place ther</w:t>
      </w:r>
      <w:r w:rsidR="0042703E">
        <w:t>e</w:t>
      </w:r>
      <w:r>
        <w:t>.</w:t>
      </w:r>
    </w:p>
    <w:p w:rsidR="0042703E" w:rsidRPr="00D728CC" w:rsidRDefault="0042703E" w:rsidP="00822768">
      <w:r>
        <w:t xml:space="preserve">It was suggested that Neil Simon’s “Rumours” could be a possibility as a future production.  It was </w:t>
      </w:r>
      <w:r w:rsidRPr="00C07CF0">
        <w:rPr>
          <w:b/>
          <w:i/>
        </w:rPr>
        <w:t>agreed</w:t>
      </w:r>
      <w:r>
        <w:t xml:space="preserve"> to </w:t>
      </w:r>
      <w:r w:rsidR="00C07CF0">
        <w:t>do a play reading of Rumours after the AGM and see if there was any interest in directing it.</w:t>
      </w:r>
    </w:p>
    <w:p w:rsidR="009B1DE2" w:rsidRDefault="009B1DE2" w:rsidP="00822768"/>
    <w:p w:rsidR="006346BE" w:rsidRDefault="006346BE" w:rsidP="00822768">
      <w:pPr>
        <w:rPr>
          <w:b/>
        </w:rPr>
      </w:pPr>
      <w:r>
        <w:rPr>
          <w:b/>
        </w:rPr>
        <w:t xml:space="preserve">6. Change of Club name </w:t>
      </w:r>
    </w:p>
    <w:p w:rsidR="00196593" w:rsidRDefault="006346BE" w:rsidP="00822768">
      <w:r>
        <w:t xml:space="preserve">The Committee </w:t>
      </w:r>
      <w:r w:rsidRPr="006346BE">
        <w:rPr>
          <w:b/>
          <w:i/>
        </w:rPr>
        <w:t>agreed</w:t>
      </w:r>
      <w:r>
        <w:t xml:space="preserve"> the new name for the club that would be put forward at the AGM should be “Open Door Theatre”.  It was noted that there was already an “Open Door” group in Sheffield.  SC would look into domain names.</w:t>
      </w:r>
    </w:p>
    <w:p w:rsidR="00C07CF0" w:rsidRDefault="00C07CF0" w:rsidP="00822768">
      <w:pPr>
        <w:rPr>
          <w:b/>
        </w:rPr>
      </w:pPr>
    </w:p>
    <w:p w:rsidR="00C07CF0" w:rsidRDefault="00C07CF0" w:rsidP="00822768">
      <w:pPr>
        <w:rPr>
          <w:b/>
        </w:rPr>
      </w:pPr>
    </w:p>
    <w:p w:rsidR="00C07CF0" w:rsidRDefault="00C07CF0" w:rsidP="00822768">
      <w:pPr>
        <w:rPr>
          <w:b/>
        </w:rPr>
      </w:pPr>
    </w:p>
    <w:p w:rsidR="00C07CF0" w:rsidRDefault="00C07CF0" w:rsidP="00822768">
      <w:pPr>
        <w:rPr>
          <w:b/>
        </w:rPr>
      </w:pPr>
    </w:p>
    <w:p w:rsidR="006A6A9A" w:rsidRPr="00C34547" w:rsidRDefault="00C07CF0" w:rsidP="00822768">
      <w:pPr>
        <w:rPr>
          <w:b/>
        </w:rPr>
      </w:pPr>
      <w:r>
        <w:rPr>
          <w:b/>
        </w:rPr>
        <w:lastRenderedPageBreak/>
        <w:t>7</w:t>
      </w:r>
      <w:r w:rsidR="00C34547" w:rsidRPr="00C34547">
        <w:rPr>
          <w:b/>
        </w:rPr>
        <w:t xml:space="preserve">. </w:t>
      </w:r>
      <w:r w:rsidR="006E4D20">
        <w:rPr>
          <w:b/>
        </w:rPr>
        <w:t>AGM Brochure</w:t>
      </w:r>
    </w:p>
    <w:p w:rsidR="008B4FED" w:rsidRDefault="006E4D20" w:rsidP="00822768">
      <w:r>
        <w:t xml:space="preserve">It was </w:t>
      </w:r>
      <w:r w:rsidRPr="006E4D20">
        <w:rPr>
          <w:b/>
          <w:i/>
        </w:rPr>
        <w:t xml:space="preserve">agreed </w:t>
      </w:r>
      <w:r>
        <w:t xml:space="preserve">the annual report would have the same format as last year.  It would include reports for </w:t>
      </w:r>
      <w:r w:rsidR="00C07CF0">
        <w:t xml:space="preserve">“The </w:t>
      </w:r>
      <w:r>
        <w:t>Thrill of Love</w:t>
      </w:r>
      <w:r w:rsidR="00C07CF0">
        <w:t>”</w:t>
      </w:r>
      <w:r>
        <w:t xml:space="preserve"> and </w:t>
      </w:r>
      <w:r w:rsidR="00C07CF0">
        <w:t>“A</w:t>
      </w:r>
      <w:r>
        <w:t xml:space="preserve"> Bunch of Amateurs</w:t>
      </w:r>
      <w:r w:rsidR="00C07CF0">
        <w:t>”</w:t>
      </w:r>
      <w:r>
        <w:t xml:space="preserve"> along with the standard reports.  DL would bring copies of the last brochure to the next meeting.</w:t>
      </w:r>
    </w:p>
    <w:p w:rsidR="006E4D20" w:rsidRDefault="006E4D20" w:rsidP="00822768"/>
    <w:p w:rsidR="00B32C98" w:rsidRPr="00B32C98" w:rsidRDefault="006E4D20" w:rsidP="00822768">
      <w:pPr>
        <w:rPr>
          <w:b/>
        </w:rPr>
      </w:pPr>
      <w:r>
        <w:rPr>
          <w:b/>
        </w:rPr>
        <w:t>8. Bridge Arts Festival - Update</w:t>
      </w:r>
    </w:p>
    <w:p w:rsidR="009F573C" w:rsidRPr="008B4FED" w:rsidRDefault="0042703E" w:rsidP="00822768">
      <w:r>
        <w:t xml:space="preserve">RG reported that </w:t>
      </w:r>
      <w:r w:rsidR="006E4D20">
        <w:t>venue</w:t>
      </w:r>
      <w:r>
        <w:t>s</w:t>
      </w:r>
      <w:r w:rsidR="006E4D20">
        <w:t xml:space="preserve"> had been offered for 6/4</w:t>
      </w:r>
      <w:r>
        <w:t>am</w:t>
      </w:r>
      <w:r w:rsidR="006E4D20">
        <w:t xml:space="preserve"> (All Saints Church) and 7/4 pm</w:t>
      </w:r>
      <w:r>
        <w:t xml:space="preserve"> (Comrades Club).  There was a form to complete for requirements.  The library had been </w:t>
      </w:r>
      <w:r w:rsidR="00C07CF0">
        <w:t>the preferred optio</w:t>
      </w:r>
      <w:r>
        <w:t>n so RG would go back and make a request to change the venue.  The sub group would be meeting again before 16/11.</w:t>
      </w:r>
    </w:p>
    <w:p w:rsidR="008B4FED" w:rsidRDefault="008B4FED" w:rsidP="00822768">
      <w:bookmarkStart w:id="0" w:name="_GoBack"/>
      <w:bookmarkEnd w:id="0"/>
    </w:p>
    <w:p w:rsidR="008B4FED" w:rsidRDefault="0042703E" w:rsidP="004A7290">
      <w:pPr>
        <w:rPr>
          <w:b/>
        </w:rPr>
      </w:pPr>
      <w:r>
        <w:rPr>
          <w:b/>
        </w:rPr>
        <w:t>9. AOB</w:t>
      </w:r>
    </w:p>
    <w:p w:rsidR="0042703E" w:rsidRPr="0042703E" w:rsidRDefault="0042703E" w:rsidP="004A7290">
      <w:r>
        <w:t>Committee members should encourage people to attend the Christmas party.  It was suggested sending messages on Facebook to the old cast groups.</w:t>
      </w:r>
    </w:p>
    <w:p w:rsidR="0042703E" w:rsidRDefault="0042703E" w:rsidP="004A7290">
      <w:pPr>
        <w:rPr>
          <w:b/>
        </w:rPr>
      </w:pPr>
    </w:p>
    <w:p w:rsidR="007E024F" w:rsidRPr="007E024F" w:rsidRDefault="00870785" w:rsidP="004A7290">
      <w:pPr>
        <w:rPr>
          <w:b/>
        </w:rPr>
      </w:pPr>
      <w:r>
        <w:rPr>
          <w:b/>
        </w:rPr>
        <w:t>S</w:t>
      </w:r>
      <w:r w:rsidR="007E024F" w:rsidRPr="007E024F">
        <w:rPr>
          <w:b/>
        </w:rPr>
        <w:t>ummary of Actions Agreed</w:t>
      </w:r>
    </w:p>
    <w:p w:rsidR="007E024F" w:rsidRDefault="007E024F" w:rsidP="004A7290"/>
    <w:tbl>
      <w:tblPr>
        <w:tblStyle w:val="TableGrid"/>
        <w:tblW w:w="0" w:type="auto"/>
        <w:tblLook w:val="04A0" w:firstRow="1" w:lastRow="0" w:firstColumn="1" w:lastColumn="0" w:noHBand="0" w:noVBand="1"/>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781897" w:rsidRDefault="00781897" w:rsidP="004A7290"/>
        </w:tc>
        <w:tc>
          <w:tcPr>
            <w:tcW w:w="3918" w:type="dxa"/>
          </w:tcPr>
          <w:p w:rsidR="00825FE2" w:rsidRPr="00781897" w:rsidRDefault="00825FE2" w:rsidP="00376A5E">
            <w:pPr>
              <w:rPr>
                <w:b/>
              </w:rPr>
            </w:pPr>
          </w:p>
        </w:tc>
        <w:tc>
          <w:tcPr>
            <w:tcW w:w="1532" w:type="dxa"/>
          </w:tcPr>
          <w:p w:rsidR="00684551" w:rsidRDefault="00684551" w:rsidP="004A7290"/>
        </w:tc>
        <w:tc>
          <w:tcPr>
            <w:tcW w:w="2348" w:type="dxa"/>
          </w:tcPr>
          <w:p w:rsidR="00684551" w:rsidRDefault="00684551" w:rsidP="004A7290"/>
        </w:tc>
      </w:tr>
      <w:tr w:rsidR="004B6229" w:rsidTr="00D75FF2">
        <w:tc>
          <w:tcPr>
            <w:tcW w:w="1218" w:type="dxa"/>
          </w:tcPr>
          <w:p w:rsidR="006339B8" w:rsidRDefault="00426D5A" w:rsidP="004A7290">
            <w:r>
              <w:t>JH</w:t>
            </w:r>
          </w:p>
        </w:tc>
        <w:tc>
          <w:tcPr>
            <w:tcW w:w="3918" w:type="dxa"/>
          </w:tcPr>
          <w:p w:rsidR="004B6229" w:rsidRDefault="00426D5A" w:rsidP="00376A5E">
            <w:r>
              <w:t>Update membership list and ask new cast members to pay subs</w:t>
            </w:r>
          </w:p>
        </w:tc>
        <w:tc>
          <w:tcPr>
            <w:tcW w:w="1532" w:type="dxa"/>
          </w:tcPr>
          <w:p w:rsidR="004B6229" w:rsidRDefault="008B4FED" w:rsidP="004A7290">
            <w:r>
              <w:t>ongoing</w:t>
            </w:r>
          </w:p>
        </w:tc>
        <w:tc>
          <w:tcPr>
            <w:tcW w:w="2348" w:type="dxa"/>
          </w:tcPr>
          <w:p w:rsidR="004B6229" w:rsidRDefault="004B6229" w:rsidP="000325C5">
            <w:pPr>
              <w:jc w:val="center"/>
            </w:pPr>
          </w:p>
        </w:tc>
      </w:tr>
      <w:tr w:rsidR="006928A1" w:rsidTr="00D75FF2">
        <w:tc>
          <w:tcPr>
            <w:tcW w:w="1218" w:type="dxa"/>
          </w:tcPr>
          <w:p w:rsidR="006928A1" w:rsidRDefault="00700EFC" w:rsidP="004A7290">
            <w:r>
              <w:t>RG</w:t>
            </w:r>
          </w:p>
        </w:tc>
        <w:tc>
          <w:tcPr>
            <w:tcW w:w="3918" w:type="dxa"/>
          </w:tcPr>
          <w:p w:rsidR="006928A1" w:rsidRDefault="00700EFC" w:rsidP="00376A5E">
            <w:r>
              <w:t xml:space="preserve">Check if </w:t>
            </w:r>
            <w:r w:rsidR="006346BE">
              <w:t xml:space="preserve">the licence for </w:t>
            </w:r>
            <w:r>
              <w:t>Our Country’s good was available</w:t>
            </w:r>
            <w:r w:rsidR="006346BE">
              <w:t>.  Check with Steph about directing.</w:t>
            </w:r>
          </w:p>
        </w:tc>
        <w:tc>
          <w:tcPr>
            <w:tcW w:w="1532" w:type="dxa"/>
          </w:tcPr>
          <w:p w:rsidR="006928A1" w:rsidRDefault="006346BE" w:rsidP="004A7290">
            <w:r>
              <w:t>Next meeting</w:t>
            </w:r>
          </w:p>
        </w:tc>
        <w:tc>
          <w:tcPr>
            <w:tcW w:w="2348" w:type="dxa"/>
          </w:tcPr>
          <w:p w:rsidR="006928A1" w:rsidRDefault="006928A1" w:rsidP="000325C5">
            <w:pPr>
              <w:jc w:val="center"/>
            </w:pPr>
          </w:p>
        </w:tc>
      </w:tr>
      <w:tr w:rsidR="0083273D" w:rsidTr="00D75FF2">
        <w:tc>
          <w:tcPr>
            <w:tcW w:w="1218" w:type="dxa"/>
          </w:tcPr>
          <w:p w:rsidR="0083273D" w:rsidRDefault="006E4D20" w:rsidP="004A7290">
            <w:r>
              <w:t>SC</w:t>
            </w:r>
          </w:p>
        </w:tc>
        <w:tc>
          <w:tcPr>
            <w:tcW w:w="3918" w:type="dxa"/>
          </w:tcPr>
          <w:p w:rsidR="0083273D" w:rsidRDefault="006E4D20" w:rsidP="00376A5E">
            <w:r>
              <w:t>Look into domain names for Open Door Theatre.</w:t>
            </w:r>
          </w:p>
        </w:tc>
        <w:tc>
          <w:tcPr>
            <w:tcW w:w="1532" w:type="dxa"/>
          </w:tcPr>
          <w:p w:rsidR="0083273D" w:rsidRDefault="006E4D20" w:rsidP="004A7290">
            <w:r>
              <w:t>Next meeting</w:t>
            </w:r>
          </w:p>
        </w:tc>
        <w:tc>
          <w:tcPr>
            <w:tcW w:w="2348" w:type="dxa"/>
          </w:tcPr>
          <w:p w:rsidR="0083273D" w:rsidRDefault="0083273D" w:rsidP="000325C5">
            <w:pPr>
              <w:jc w:val="center"/>
            </w:pPr>
          </w:p>
        </w:tc>
      </w:tr>
      <w:tr w:rsidR="006E4D20" w:rsidTr="00D75FF2">
        <w:tc>
          <w:tcPr>
            <w:tcW w:w="1218" w:type="dxa"/>
          </w:tcPr>
          <w:p w:rsidR="006E4D20" w:rsidRDefault="006E4D20" w:rsidP="004A7290">
            <w:r>
              <w:t>DL</w:t>
            </w:r>
          </w:p>
        </w:tc>
        <w:tc>
          <w:tcPr>
            <w:tcW w:w="3918" w:type="dxa"/>
          </w:tcPr>
          <w:p w:rsidR="006E4D20" w:rsidRDefault="006E4D20" w:rsidP="00376A5E">
            <w:r>
              <w:t>Bring copies of the annual report to the next meeting</w:t>
            </w:r>
          </w:p>
        </w:tc>
        <w:tc>
          <w:tcPr>
            <w:tcW w:w="1532" w:type="dxa"/>
          </w:tcPr>
          <w:p w:rsidR="006E4D20" w:rsidRDefault="006E4D20" w:rsidP="004A7290">
            <w:r>
              <w:t>Next meeting</w:t>
            </w:r>
          </w:p>
        </w:tc>
        <w:tc>
          <w:tcPr>
            <w:tcW w:w="2348" w:type="dxa"/>
          </w:tcPr>
          <w:p w:rsidR="006E4D20" w:rsidRDefault="006E4D20" w:rsidP="000325C5">
            <w:pPr>
              <w:jc w:val="center"/>
            </w:pPr>
          </w:p>
        </w:tc>
      </w:tr>
      <w:tr w:rsidR="0042703E" w:rsidTr="00D75FF2">
        <w:tc>
          <w:tcPr>
            <w:tcW w:w="1218" w:type="dxa"/>
          </w:tcPr>
          <w:p w:rsidR="0042703E" w:rsidRDefault="0042703E" w:rsidP="004A7290">
            <w:r>
              <w:t>LH/BB</w:t>
            </w:r>
          </w:p>
        </w:tc>
        <w:tc>
          <w:tcPr>
            <w:tcW w:w="3918" w:type="dxa"/>
          </w:tcPr>
          <w:p w:rsidR="0042703E" w:rsidRDefault="0042703E" w:rsidP="00376A5E">
            <w:r>
              <w:t>Message old cast groups on Facebook</w:t>
            </w:r>
          </w:p>
        </w:tc>
        <w:tc>
          <w:tcPr>
            <w:tcW w:w="1532" w:type="dxa"/>
          </w:tcPr>
          <w:p w:rsidR="0042703E" w:rsidRDefault="0042703E" w:rsidP="004A7290">
            <w:r>
              <w:t>ASAP</w:t>
            </w:r>
          </w:p>
        </w:tc>
        <w:tc>
          <w:tcPr>
            <w:tcW w:w="2348" w:type="dxa"/>
          </w:tcPr>
          <w:p w:rsidR="0042703E" w:rsidRDefault="0042703E" w:rsidP="000325C5">
            <w:pPr>
              <w:jc w:val="center"/>
            </w:pPr>
          </w:p>
        </w:tc>
      </w:tr>
    </w:tbl>
    <w:p w:rsidR="00AF5FBF" w:rsidRDefault="005266BC" w:rsidP="00751600">
      <w:r>
        <w:tab/>
      </w:r>
      <w:r>
        <w:tab/>
      </w:r>
      <w:r>
        <w:tab/>
      </w:r>
      <w:r>
        <w:tab/>
      </w:r>
      <w:r>
        <w:tab/>
      </w:r>
      <w:r>
        <w:tab/>
      </w:r>
      <w:r>
        <w:tab/>
      </w:r>
      <w:r>
        <w:tab/>
      </w:r>
      <w:r>
        <w:tab/>
      </w:r>
      <w:r>
        <w:tab/>
      </w:r>
      <w:r>
        <w:tab/>
      </w:r>
      <w:r>
        <w:tab/>
      </w:r>
    </w:p>
    <w:sectPr w:rsidR="00AF5FBF" w:rsidSect="008D62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3E" w:rsidRDefault="0042703E" w:rsidP="0091144B">
      <w:r>
        <w:separator/>
      </w:r>
    </w:p>
  </w:endnote>
  <w:endnote w:type="continuationSeparator" w:id="0">
    <w:p w:rsidR="0042703E" w:rsidRDefault="0042703E"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3E" w:rsidRDefault="0042703E" w:rsidP="0091144B">
      <w:r>
        <w:separator/>
      </w:r>
    </w:p>
  </w:footnote>
  <w:footnote w:type="continuationSeparator" w:id="0">
    <w:p w:rsidR="0042703E" w:rsidRDefault="0042703E"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EA7"/>
    <w:multiLevelType w:val="hybridMultilevel"/>
    <w:tmpl w:val="35AC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44C29"/>
    <w:multiLevelType w:val="hybridMultilevel"/>
    <w:tmpl w:val="0820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66828"/>
    <w:multiLevelType w:val="hybridMultilevel"/>
    <w:tmpl w:val="4590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5D8B"/>
    <w:multiLevelType w:val="hybridMultilevel"/>
    <w:tmpl w:val="DC30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A0B71"/>
    <w:multiLevelType w:val="hybridMultilevel"/>
    <w:tmpl w:val="49D2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F1AA2"/>
    <w:multiLevelType w:val="hybridMultilevel"/>
    <w:tmpl w:val="B9DE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B49AD"/>
    <w:multiLevelType w:val="hybridMultilevel"/>
    <w:tmpl w:val="8C4C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A3E3B"/>
    <w:multiLevelType w:val="hybridMultilevel"/>
    <w:tmpl w:val="3918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F0487"/>
    <w:multiLevelType w:val="hybridMultilevel"/>
    <w:tmpl w:val="D6AC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55A03"/>
    <w:multiLevelType w:val="hybridMultilevel"/>
    <w:tmpl w:val="E2AC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2035B"/>
    <w:multiLevelType w:val="hybridMultilevel"/>
    <w:tmpl w:val="C632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5"/>
  </w:num>
  <w:num w:numId="6">
    <w:abstractNumId w:val="6"/>
  </w:num>
  <w:num w:numId="7">
    <w:abstractNumId w:val="0"/>
  </w:num>
  <w:num w:numId="8">
    <w:abstractNumId w:val="1"/>
  </w:num>
  <w:num w:numId="9">
    <w:abstractNumId w:val="7"/>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31DD"/>
    <w:rsid w:val="00023588"/>
    <w:rsid w:val="0002385A"/>
    <w:rsid w:val="00025DA8"/>
    <w:rsid w:val="00027422"/>
    <w:rsid w:val="0003130E"/>
    <w:rsid w:val="000325C5"/>
    <w:rsid w:val="000328E5"/>
    <w:rsid w:val="00035723"/>
    <w:rsid w:val="000370D4"/>
    <w:rsid w:val="0004201A"/>
    <w:rsid w:val="00052A03"/>
    <w:rsid w:val="00061456"/>
    <w:rsid w:val="00066D95"/>
    <w:rsid w:val="00071AFA"/>
    <w:rsid w:val="00081446"/>
    <w:rsid w:val="00087040"/>
    <w:rsid w:val="00087330"/>
    <w:rsid w:val="000916D0"/>
    <w:rsid w:val="0009604D"/>
    <w:rsid w:val="00096A30"/>
    <w:rsid w:val="000A0AB8"/>
    <w:rsid w:val="000A7EBC"/>
    <w:rsid w:val="000B18F6"/>
    <w:rsid w:val="000C0DE7"/>
    <w:rsid w:val="000C2B60"/>
    <w:rsid w:val="000C3E12"/>
    <w:rsid w:val="000C41EB"/>
    <w:rsid w:val="000C64B8"/>
    <w:rsid w:val="000C6846"/>
    <w:rsid w:val="000D153B"/>
    <w:rsid w:val="000E2E41"/>
    <w:rsid w:val="000E300A"/>
    <w:rsid w:val="000E32BA"/>
    <w:rsid w:val="000E7629"/>
    <w:rsid w:val="000F3B59"/>
    <w:rsid w:val="000F4685"/>
    <w:rsid w:val="000F72CF"/>
    <w:rsid w:val="00107B48"/>
    <w:rsid w:val="00117C4D"/>
    <w:rsid w:val="00120BCE"/>
    <w:rsid w:val="001212BE"/>
    <w:rsid w:val="0012207A"/>
    <w:rsid w:val="00126D83"/>
    <w:rsid w:val="00127515"/>
    <w:rsid w:val="00127BFC"/>
    <w:rsid w:val="0013441C"/>
    <w:rsid w:val="00134831"/>
    <w:rsid w:val="001479AC"/>
    <w:rsid w:val="00172A95"/>
    <w:rsid w:val="001753BE"/>
    <w:rsid w:val="00175C9B"/>
    <w:rsid w:val="00196593"/>
    <w:rsid w:val="001A4078"/>
    <w:rsid w:val="001B1090"/>
    <w:rsid w:val="001B3F97"/>
    <w:rsid w:val="001B654E"/>
    <w:rsid w:val="001C1FE1"/>
    <w:rsid w:val="001C4061"/>
    <w:rsid w:val="001C57FF"/>
    <w:rsid w:val="001D34E6"/>
    <w:rsid w:val="001D4905"/>
    <w:rsid w:val="001D7D29"/>
    <w:rsid w:val="001E0D44"/>
    <w:rsid w:val="001E2253"/>
    <w:rsid w:val="001F31FC"/>
    <w:rsid w:val="001F3811"/>
    <w:rsid w:val="001F415C"/>
    <w:rsid w:val="00205157"/>
    <w:rsid w:val="00215E2E"/>
    <w:rsid w:val="00222D75"/>
    <w:rsid w:val="00231BA0"/>
    <w:rsid w:val="00235F5B"/>
    <w:rsid w:val="00241BC7"/>
    <w:rsid w:val="0024343B"/>
    <w:rsid w:val="00247B9A"/>
    <w:rsid w:val="00252F97"/>
    <w:rsid w:val="00253613"/>
    <w:rsid w:val="00255D25"/>
    <w:rsid w:val="00260C2F"/>
    <w:rsid w:val="00260F6F"/>
    <w:rsid w:val="00264432"/>
    <w:rsid w:val="002677AB"/>
    <w:rsid w:val="00270A6F"/>
    <w:rsid w:val="00274F0A"/>
    <w:rsid w:val="00281916"/>
    <w:rsid w:val="00282D2B"/>
    <w:rsid w:val="00285C91"/>
    <w:rsid w:val="002910CE"/>
    <w:rsid w:val="002946B2"/>
    <w:rsid w:val="0029583C"/>
    <w:rsid w:val="002B13C4"/>
    <w:rsid w:val="002B166B"/>
    <w:rsid w:val="002B241E"/>
    <w:rsid w:val="002C0105"/>
    <w:rsid w:val="002C1BBB"/>
    <w:rsid w:val="002C53B6"/>
    <w:rsid w:val="002C6976"/>
    <w:rsid w:val="002C7888"/>
    <w:rsid w:val="002D0025"/>
    <w:rsid w:val="002E0BB0"/>
    <w:rsid w:val="002E369E"/>
    <w:rsid w:val="002E3AFB"/>
    <w:rsid w:val="002F26F2"/>
    <w:rsid w:val="002F30CB"/>
    <w:rsid w:val="002F3808"/>
    <w:rsid w:val="002F6CBC"/>
    <w:rsid w:val="00302DA4"/>
    <w:rsid w:val="0031025B"/>
    <w:rsid w:val="003200B0"/>
    <w:rsid w:val="003346CB"/>
    <w:rsid w:val="003353A9"/>
    <w:rsid w:val="00335E52"/>
    <w:rsid w:val="00337F33"/>
    <w:rsid w:val="003460D4"/>
    <w:rsid w:val="00346855"/>
    <w:rsid w:val="00347102"/>
    <w:rsid w:val="00350D42"/>
    <w:rsid w:val="0035687F"/>
    <w:rsid w:val="0035751F"/>
    <w:rsid w:val="003602CB"/>
    <w:rsid w:val="00360545"/>
    <w:rsid w:val="00363466"/>
    <w:rsid w:val="0037070E"/>
    <w:rsid w:val="00370A9A"/>
    <w:rsid w:val="003740AE"/>
    <w:rsid w:val="00374FCE"/>
    <w:rsid w:val="00376A5E"/>
    <w:rsid w:val="0038409B"/>
    <w:rsid w:val="00390401"/>
    <w:rsid w:val="00390456"/>
    <w:rsid w:val="00390725"/>
    <w:rsid w:val="00392302"/>
    <w:rsid w:val="00394D67"/>
    <w:rsid w:val="00395B65"/>
    <w:rsid w:val="003A196B"/>
    <w:rsid w:val="003B3672"/>
    <w:rsid w:val="003B3ACC"/>
    <w:rsid w:val="003B794B"/>
    <w:rsid w:val="003C367B"/>
    <w:rsid w:val="003C3AF9"/>
    <w:rsid w:val="003D3B0C"/>
    <w:rsid w:val="003D40EE"/>
    <w:rsid w:val="003D6614"/>
    <w:rsid w:val="003E7FAC"/>
    <w:rsid w:val="003F1A54"/>
    <w:rsid w:val="003F2080"/>
    <w:rsid w:val="003F5DF2"/>
    <w:rsid w:val="0040162E"/>
    <w:rsid w:val="00415572"/>
    <w:rsid w:val="00416624"/>
    <w:rsid w:val="00417B92"/>
    <w:rsid w:val="00422470"/>
    <w:rsid w:val="00426D5A"/>
    <w:rsid w:val="0042703E"/>
    <w:rsid w:val="00430672"/>
    <w:rsid w:val="00431B21"/>
    <w:rsid w:val="00441676"/>
    <w:rsid w:val="004466EE"/>
    <w:rsid w:val="00446743"/>
    <w:rsid w:val="0044726D"/>
    <w:rsid w:val="00450829"/>
    <w:rsid w:val="004566DF"/>
    <w:rsid w:val="00460AFA"/>
    <w:rsid w:val="00475B42"/>
    <w:rsid w:val="00481C70"/>
    <w:rsid w:val="004859FF"/>
    <w:rsid w:val="00487744"/>
    <w:rsid w:val="00490F0B"/>
    <w:rsid w:val="00494C9E"/>
    <w:rsid w:val="004953AB"/>
    <w:rsid w:val="004954A0"/>
    <w:rsid w:val="004A625F"/>
    <w:rsid w:val="004A7290"/>
    <w:rsid w:val="004B1BFA"/>
    <w:rsid w:val="004B5E80"/>
    <w:rsid w:val="004B6229"/>
    <w:rsid w:val="004C2760"/>
    <w:rsid w:val="004C57F0"/>
    <w:rsid w:val="004C73FB"/>
    <w:rsid w:val="004D7AA9"/>
    <w:rsid w:val="004E35CE"/>
    <w:rsid w:val="004E588A"/>
    <w:rsid w:val="00501DAA"/>
    <w:rsid w:val="00504E07"/>
    <w:rsid w:val="00505333"/>
    <w:rsid w:val="00513145"/>
    <w:rsid w:val="00513252"/>
    <w:rsid w:val="00513B43"/>
    <w:rsid w:val="00514582"/>
    <w:rsid w:val="00514642"/>
    <w:rsid w:val="0051526F"/>
    <w:rsid w:val="00517247"/>
    <w:rsid w:val="00522B51"/>
    <w:rsid w:val="00525FF3"/>
    <w:rsid w:val="005266BC"/>
    <w:rsid w:val="0053334B"/>
    <w:rsid w:val="0053414E"/>
    <w:rsid w:val="00536EE7"/>
    <w:rsid w:val="00537E2F"/>
    <w:rsid w:val="00542B24"/>
    <w:rsid w:val="00542CF6"/>
    <w:rsid w:val="00543355"/>
    <w:rsid w:val="00543F06"/>
    <w:rsid w:val="00544E99"/>
    <w:rsid w:val="00545DC8"/>
    <w:rsid w:val="00546D4E"/>
    <w:rsid w:val="00550156"/>
    <w:rsid w:val="00553028"/>
    <w:rsid w:val="00553B99"/>
    <w:rsid w:val="00562EE2"/>
    <w:rsid w:val="00563434"/>
    <w:rsid w:val="00564227"/>
    <w:rsid w:val="00564A39"/>
    <w:rsid w:val="005708A6"/>
    <w:rsid w:val="00573A5C"/>
    <w:rsid w:val="00574339"/>
    <w:rsid w:val="00582D06"/>
    <w:rsid w:val="00585535"/>
    <w:rsid w:val="005902E8"/>
    <w:rsid w:val="00596BCD"/>
    <w:rsid w:val="00596F07"/>
    <w:rsid w:val="005978C8"/>
    <w:rsid w:val="005A1B49"/>
    <w:rsid w:val="005A1DE6"/>
    <w:rsid w:val="005A281C"/>
    <w:rsid w:val="005B1F4E"/>
    <w:rsid w:val="005B3892"/>
    <w:rsid w:val="005B3DA5"/>
    <w:rsid w:val="005B4D98"/>
    <w:rsid w:val="005B625D"/>
    <w:rsid w:val="005B6772"/>
    <w:rsid w:val="005C1C9E"/>
    <w:rsid w:val="005C26B9"/>
    <w:rsid w:val="005D4FAC"/>
    <w:rsid w:val="005E46B4"/>
    <w:rsid w:val="005E666D"/>
    <w:rsid w:val="005F54D7"/>
    <w:rsid w:val="00604EAE"/>
    <w:rsid w:val="00606D5F"/>
    <w:rsid w:val="006073C5"/>
    <w:rsid w:val="006133D4"/>
    <w:rsid w:val="00614886"/>
    <w:rsid w:val="00616DDE"/>
    <w:rsid w:val="006326C3"/>
    <w:rsid w:val="00632868"/>
    <w:rsid w:val="006339B8"/>
    <w:rsid w:val="006346BE"/>
    <w:rsid w:val="0064093B"/>
    <w:rsid w:val="00644A67"/>
    <w:rsid w:val="0064611E"/>
    <w:rsid w:val="006478AB"/>
    <w:rsid w:val="006530B4"/>
    <w:rsid w:val="006607B8"/>
    <w:rsid w:val="00666045"/>
    <w:rsid w:val="00667086"/>
    <w:rsid w:val="00671BE1"/>
    <w:rsid w:val="00674964"/>
    <w:rsid w:val="00675F0C"/>
    <w:rsid w:val="00677D1F"/>
    <w:rsid w:val="00681DE1"/>
    <w:rsid w:val="00684551"/>
    <w:rsid w:val="00687AD3"/>
    <w:rsid w:val="006928A1"/>
    <w:rsid w:val="00694CBB"/>
    <w:rsid w:val="006A0E21"/>
    <w:rsid w:val="006A6A9A"/>
    <w:rsid w:val="006B0504"/>
    <w:rsid w:val="006B2D36"/>
    <w:rsid w:val="006B7BC8"/>
    <w:rsid w:val="006C1FA0"/>
    <w:rsid w:val="006C3877"/>
    <w:rsid w:val="006D41B1"/>
    <w:rsid w:val="006E4D20"/>
    <w:rsid w:val="006F2D88"/>
    <w:rsid w:val="006F3326"/>
    <w:rsid w:val="006F6720"/>
    <w:rsid w:val="00700EFC"/>
    <w:rsid w:val="00703BD6"/>
    <w:rsid w:val="00716629"/>
    <w:rsid w:val="00716F6B"/>
    <w:rsid w:val="0071797B"/>
    <w:rsid w:val="007247A0"/>
    <w:rsid w:val="00725D06"/>
    <w:rsid w:val="007320C8"/>
    <w:rsid w:val="00733E28"/>
    <w:rsid w:val="00743950"/>
    <w:rsid w:val="00744B75"/>
    <w:rsid w:val="0074713D"/>
    <w:rsid w:val="00751600"/>
    <w:rsid w:val="007517E8"/>
    <w:rsid w:val="00755ED7"/>
    <w:rsid w:val="0076068B"/>
    <w:rsid w:val="00762143"/>
    <w:rsid w:val="00762632"/>
    <w:rsid w:val="00764D6D"/>
    <w:rsid w:val="00781897"/>
    <w:rsid w:val="0078530D"/>
    <w:rsid w:val="007A43DC"/>
    <w:rsid w:val="007A5976"/>
    <w:rsid w:val="007A7621"/>
    <w:rsid w:val="007B5E4A"/>
    <w:rsid w:val="007C0830"/>
    <w:rsid w:val="007C13B3"/>
    <w:rsid w:val="007C58B3"/>
    <w:rsid w:val="007D2970"/>
    <w:rsid w:val="007E024F"/>
    <w:rsid w:val="007E2992"/>
    <w:rsid w:val="007E2B9D"/>
    <w:rsid w:val="007E7946"/>
    <w:rsid w:val="007F0A98"/>
    <w:rsid w:val="007F34DC"/>
    <w:rsid w:val="007F39AD"/>
    <w:rsid w:val="007F7687"/>
    <w:rsid w:val="00801082"/>
    <w:rsid w:val="0080273C"/>
    <w:rsid w:val="00804D59"/>
    <w:rsid w:val="00806870"/>
    <w:rsid w:val="0081731B"/>
    <w:rsid w:val="00822768"/>
    <w:rsid w:val="008246FA"/>
    <w:rsid w:val="00824AB6"/>
    <w:rsid w:val="00825FE2"/>
    <w:rsid w:val="0082602D"/>
    <w:rsid w:val="0083273D"/>
    <w:rsid w:val="00846694"/>
    <w:rsid w:val="00846EF2"/>
    <w:rsid w:val="0085454B"/>
    <w:rsid w:val="00855F9C"/>
    <w:rsid w:val="0086510F"/>
    <w:rsid w:val="00865EC4"/>
    <w:rsid w:val="00866019"/>
    <w:rsid w:val="00870439"/>
    <w:rsid w:val="00870785"/>
    <w:rsid w:val="00884817"/>
    <w:rsid w:val="00893834"/>
    <w:rsid w:val="00895814"/>
    <w:rsid w:val="008A5902"/>
    <w:rsid w:val="008A6A2D"/>
    <w:rsid w:val="008A79B9"/>
    <w:rsid w:val="008B277E"/>
    <w:rsid w:val="008B398D"/>
    <w:rsid w:val="008B4FED"/>
    <w:rsid w:val="008B7024"/>
    <w:rsid w:val="008C1A7B"/>
    <w:rsid w:val="008C1BFC"/>
    <w:rsid w:val="008C6321"/>
    <w:rsid w:val="008D62D8"/>
    <w:rsid w:val="008D7E51"/>
    <w:rsid w:val="008E19DE"/>
    <w:rsid w:val="008E2414"/>
    <w:rsid w:val="008E7D28"/>
    <w:rsid w:val="008F41C6"/>
    <w:rsid w:val="00904183"/>
    <w:rsid w:val="0091144B"/>
    <w:rsid w:val="00912D46"/>
    <w:rsid w:val="00924A57"/>
    <w:rsid w:val="00926EC0"/>
    <w:rsid w:val="00931FDF"/>
    <w:rsid w:val="009344F5"/>
    <w:rsid w:val="00940E24"/>
    <w:rsid w:val="00942168"/>
    <w:rsid w:val="00942433"/>
    <w:rsid w:val="00944D4D"/>
    <w:rsid w:val="00945525"/>
    <w:rsid w:val="00947E99"/>
    <w:rsid w:val="00956454"/>
    <w:rsid w:val="0095749F"/>
    <w:rsid w:val="00971FB9"/>
    <w:rsid w:val="00972E3A"/>
    <w:rsid w:val="00976FC6"/>
    <w:rsid w:val="009775B9"/>
    <w:rsid w:val="00992EFB"/>
    <w:rsid w:val="009A38D4"/>
    <w:rsid w:val="009B1DE2"/>
    <w:rsid w:val="009B5D21"/>
    <w:rsid w:val="009C1290"/>
    <w:rsid w:val="009C2DBD"/>
    <w:rsid w:val="009C3DF2"/>
    <w:rsid w:val="009C6F8F"/>
    <w:rsid w:val="009D301A"/>
    <w:rsid w:val="009D3FAE"/>
    <w:rsid w:val="009E3E6A"/>
    <w:rsid w:val="009E4FCF"/>
    <w:rsid w:val="009E71C4"/>
    <w:rsid w:val="009F1D87"/>
    <w:rsid w:val="009F3711"/>
    <w:rsid w:val="009F573C"/>
    <w:rsid w:val="00A010B0"/>
    <w:rsid w:val="00A03406"/>
    <w:rsid w:val="00A06379"/>
    <w:rsid w:val="00A10692"/>
    <w:rsid w:val="00A21357"/>
    <w:rsid w:val="00A223BF"/>
    <w:rsid w:val="00A33F28"/>
    <w:rsid w:val="00A35FA1"/>
    <w:rsid w:val="00A469E8"/>
    <w:rsid w:val="00A51C26"/>
    <w:rsid w:val="00A54DFE"/>
    <w:rsid w:val="00A5780E"/>
    <w:rsid w:val="00A602D2"/>
    <w:rsid w:val="00A62473"/>
    <w:rsid w:val="00A63060"/>
    <w:rsid w:val="00A753CA"/>
    <w:rsid w:val="00A76654"/>
    <w:rsid w:val="00A837E8"/>
    <w:rsid w:val="00A84257"/>
    <w:rsid w:val="00A93F68"/>
    <w:rsid w:val="00AA1FC9"/>
    <w:rsid w:val="00AA6FAD"/>
    <w:rsid w:val="00AB0C16"/>
    <w:rsid w:val="00AB54B6"/>
    <w:rsid w:val="00AB7028"/>
    <w:rsid w:val="00AD2677"/>
    <w:rsid w:val="00AD734D"/>
    <w:rsid w:val="00AF35FB"/>
    <w:rsid w:val="00AF4A63"/>
    <w:rsid w:val="00AF5C33"/>
    <w:rsid w:val="00AF5C69"/>
    <w:rsid w:val="00AF5FBF"/>
    <w:rsid w:val="00B04619"/>
    <w:rsid w:val="00B05224"/>
    <w:rsid w:val="00B15B7B"/>
    <w:rsid w:val="00B16B21"/>
    <w:rsid w:val="00B1746A"/>
    <w:rsid w:val="00B20397"/>
    <w:rsid w:val="00B25FF8"/>
    <w:rsid w:val="00B27D73"/>
    <w:rsid w:val="00B32C98"/>
    <w:rsid w:val="00B404E6"/>
    <w:rsid w:val="00B40FA9"/>
    <w:rsid w:val="00B41BFD"/>
    <w:rsid w:val="00B42745"/>
    <w:rsid w:val="00B47967"/>
    <w:rsid w:val="00B50413"/>
    <w:rsid w:val="00B679ED"/>
    <w:rsid w:val="00B74028"/>
    <w:rsid w:val="00B811A4"/>
    <w:rsid w:val="00B83D2C"/>
    <w:rsid w:val="00B85362"/>
    <w:rsid w:val="00B85E12"/>
    <w:rsid w:val="00B904B4"/>
    <w:rsid w:val="00B919F7"/>
    <w:rsid w:val="00BA2F71"/>
    <w:rsid w:val="00BA65AF"/>
    <w:rsid w:val="00BB15AD"/>
    <w:rsid w:val="00BB15E3"/>
    <w:rsid w:val="00BB1AD8"/>
    <w:rsid w:val="00BB381D"/>
    <w:rsid w:val="00BC384C"/>
    <w:rsid w:val="00BC4129"/>
    <w:rsid w:val="00BC7684"/>
    <w:rsid w:val="00BD0F87"/>
    <w:rsid w:val="00BD2710"/>
    <w:rsid w:val="00BE0686"/>
    <w:rsid w:val="00BE22FF"/>
    <w:rsid w:val="00BF0268"/>
    <w:rsid w:val="00BF1686"/>
    <w:rsid w:val="00BF4324"/>
    <w:rsid w:val="00C00B5F"/>
    <w:rsid w:val="00C00E4C"/>
    <w:rsid w:val="00C01CA5"/>
    <w:rsid w:val="00C02888"/>
    <w:rsid w:val="00C0397A"/>
    <w:rsid w:val="00C07CF0"/>
    <w:rsid w:val="00C11B77"/>
    <w:rsid w:val="00C11F72"/>
    <w:rsid w:val="00C16176"/>
    <w:rsid w:val="00C20519"/>
    <w:rsid w:val="00C20D54"/>
    <w:rsid w:val="00C321A2"/>
    <w:rsid w:val="00C34547"/>
    <w:rsid w:val="00C36C9D"/>
    <w:rsid w:val="00C37550"/>
    <w:rsid w:val="00C37A48"/>
    <w:rsid w:val="00C504DA"/>
    <w:rsid w:val="00C516A2"/>
    <w:rsid w:val="00C51956"/>
    <w:rsid w:val="00C56F72"/>
    <w:rsid w:val="00C57FF0"/>
    <w:rsid w:val="00C6160A"/>
    <w:rsid w:val="00C7013F"/>
    <w:rsid w:val="00C73743"/>
    <w:rsid w:val="00C844DE"/>
    <w:rsid w:val="00C85CDC"/>
    <w:rsid w:val="00C97374"/>
    <w:rsid w:val="00C979A6"/>
    <w:rsid w:val="00CB24E0"/>
    <w:rsid w:val="00CB54C2"/>
    <w:rsid w:val="00CB643E"/>
    <w:rsid w:val="00CB75EC"/>
    <w:rsid w:val="00CC6793"/>
    <w:rsid w:val="00CD2A76"/>
    <w:rsid w:val="00CD7A89"/>
    <w:rsid w:val="00CE2165"/>
    <w:rsid w:val="00CE3BCF"/>
    <w:rsid w:val="00CF1141"/>
    <w:rsid w:val="00CF467F"/>
    <w:rsid w:val="00CF68F0"/>
    <w:rsid w:val="00D060D6"/>
    <w:rsid w:val="00D0754C"/>
    <w:rsid w:val="00D10BD4"/>
    <w:rsid w:val="00D16AB2"/>
    <w:rsid w:val="00D35D61"/>
    <w:rsid w:val="00D3746F"/>
    <w:rsid w:val="00D4527E"/>
    <w:rsid w:val="00D46C3B"/>
    <w:rsid w:val="00D564F2"/>
    <w:rsid w:val="00D60589"/>
    <w:rsid w:val="00D64837"/>
    <w:rsid w:val="00D658B3"/>
    <w:rsid w:val="00D6645D"/>
    <w:rsid w:val="00D728CC"/>
    <w:rsid w:val="00D75FF2"/>
    <w:rsid w:val="00D85E98"/>
    <w:rsid w:val="00D91642"/>
    <w:rsid w:val="00D91A95"/>
    <w:rsid w:val="00D93F45"/>
    <w:rsid w:val="00DA45C2"/>
    <w:rsid w:val="00DA526A"/>
    <w:rsid w:val="00DB7BE0"/>
    <w:rsid w:val="00DB7EA5"/>
    <w:rsid w:val="00DC3084"/>
    <w:rsid w:val="00DD298F"/>
    <w:rsid w:val="00DE223C"/>
    <w:rsid w:val="00DE4BB8"/>
    <w:rsid w:val="00DE6941"/>
    <w:rsid w:val="00DF3AB0"/>
    <w:rsid w:val="00E03317"/>
    <w:rsid w:val="00E04C44"/>
    <w:rsid w:val="00E1257C"/>
    <w:rsid w:val="00E23B57"/>
    <w:rsid w:val="00E242C4"/>
    <w:rsid w:val="00E24715"/>
    <w:rsid w:val="00E262E0"/>
    <w:rsid w:val="00E3345B"/>
    <w:rsid w:val="00E4673D"/>
    <w:rsid w:val="00E46A87"/>
    <w:rsid w:val="00E52FAE"/>
    <w:rsid w:val="00E53D39"/>
    <w:rsid w:val="00E55D06"/>
    <w:rsid w:val="00E568C4"/>
    <w:rsid w:val="00E65138"/>
    <w:rsid w:val="00E65C00"/>
    <w:rsid w:val="00E671EE"/>
    <w:rsid w:val="00E8658A"/>
    <w:rsid w:val="00E93E67"/>
    <w:rsid w:val="00E950C6"/>
    <w:rsid w:val="00EA165B"/>
    <w:rsid w:val="00EB2F79"/>
    <w:rsid w:val="00EB5FCD"/>
    <w:rsid w:val="00EC02B5"/>
    <w:rsid w:val="00EC4185"/>
    <w:rsid w:val="00EC5E03"/>
    <w:rsid w:val="00ED3320"/>
    <w:rsid w:val="00ED3325"/>
    <w:rsid w:val="00EE0D34"/>
    <w:rsid w:val="00EE2D88"/>
    <w:rsid w:val="00EF1639"/>
    <w:rsid w:val="00EF295B"/>
    <w:rsid w:val="00EF2B0D"/>
    <w:rsid w:val="00EF3FAA"/>
    <w:rsid w:val="00F01869"/>
    <w:rsid w:val="00F01DF5"/>
    <w:rsid w:val="00F048BD"/>
    <w:rsid w:val="00F04C11"/>
    <w:rsid w:val="00F04D0E"/>
    <w:rsid w:val="00F0689D"/>
    <w:rsid w:val="00F11FFA"/>
    <w:rsid w:val="00F167A8"/>
    <w:rsid w:val="00F212E9"/>
    <w:rsid w:val="00F229E6"/>
    <w:rsid w:val="00F318FB"/>
    <w:rsid w:val="00F33A32"/>
    <w:rsid w:val="00F41693"/>
    <w:rsid w:val="00F41A2F"/>
    <w:rsid w:val="00F526AE"/>
    <w:rsid w:val="00F52E67"/>
    <w:rsid w:val="00F572D7"/>
    <w:rsid w:val="00F602DD"/>
    <w:rsid w:val="00F60B4F"/>
    <w:rsid w:val="00F61F7C"/>
    <w:rsid w:val="00F63A53"/>
    <w:rsid w:val="00F6790D"/>
    <w:rsid w:val="00F71167"/>
    <w:rsid w:val="00F86707"/>
    <w:rsid w:val="00F87A8E"/>
    <w:rsid w:val="00F87B43"/>
    <w:rsid w:val="00F91568"/>
    <w:rsid w:val="00F91B14"/>
    <w:rsid w:val="00F92C04"/>
    <w:rsid w:val="00F93E31"/>
    <w:rsid w:val="00F9550D"/>
    <w:rsid w:val="00FA24C5"/>
    <w:rsid w:val="00FA2C3B"/>
    <w:rsid w:val="00FA2F46"/>
    <w:rsid w:val="00FA74C6"/>
    <w:rsid w:val="00FB12A5"/>
    <w:rsid w:val="00FB5AD3"/>
    <w:rsid w:val="00FB604C"/>
    <w:rsid w:val="00FB7F9B"/>
    <w:rsid w:val="00FC1B4C"/>
    <w:rsid w:val="00FC399E"/>
    <w:rsid w:val="00FC6CE4"/>
    <w:rsid w:val="00FD6988"/>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CFF6C-2CFA-46E9-A523-AB2A1D7F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B38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 w:type="character" w:customStyle="1" w:styleId="Heading1Char">
    <w:name w:val="Heading 1 Char"/>
    <w:basedOn w:val="DefaultParagraphFont"/>
    <w:link w:val="Heading1"/>
    <w:uiPriority w:val="9"/>
    <w:rsid w:val="00BB38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 w:id="1770202685">
      <w:bodyDiv w:val="1"/>
      <w:marLeft w:val="0"/>
      <w:marRight w:val="0"/>
      <w:marTop w:val="0"/>
      <w:marBottom w:val="0"/>
      <w:divBdr>
        <w:top w:val="none" w:sz="0" w:space="0" w:color="auto"/>
        <w:left w:val="none" w:sz="0" w:space="0" w:color="auto"/>
        <w:bottom w:val="none" w:sz="0" w:space="0" w:color="auto"/>
        <w:right w:val="none" w:sz="0" w:space="0" w:color="auto"/>
      </w:divBdr>
      <w:divsChild>
        <w:div w:id="1155024310">
          <w:marLeft w:val="0"/>
          <w:marRight w:val="0"/>
          <w:marTop w:val="0"/>
          <w:marBottom w:val="0"/>
          <w:divBdr>
            <w:top w:val="none" w:sz="0" w:space="0" w:color="auto"/>
            <w:left w:val="none" w:sz="0" w:space="0" w:color="auto"/>
            <w:bottom w:val="none" w:sz="0" w:space="0" w:color="auto"/>
            <w:right w:val="none" w:sz="0" w:space="0" w:color="auto"/>
          </w:divBdr>
          <w:divsChild>
            <w:div w:id="262231178">
              <w:marLeft w:val="0"/>
              <w:marRight w:val="0"/>
              <w:marTop w:val="0"/>
              <w:marBottom w:val="0"/>
              <w:divBdr>
                <w:top w:val="none" w:sz="0" w:space="0" w:color="auto"/>
                <w:left w:val="none" w:sz="0" w:space="0" w:color="auto"/>
                <w:bottom w:val="none" w:sz="0" w:space="0" w:color="auto"/>
                <w:right w:val="none" w:sz="0" w:space="0" w:color="auto"/>
              </w:divBdr>
              <w:divsChild>
                <w:div w:id="800733332">
                  <w:marLeft w:val="0"/>
                  <w:marRight w:val="0"/>
                  <w:marTop w:val="0"/>
                  <w:marBottom w:val="0"/>
                  <w:divBdr>
                    <w:top w:val="none" w:sz="0" w:space="0" w:color="auto"/>
                    <w:left w:val="none" w:sz="0" w:space="0" w:color="auto"/>
                    <w:bottom w:val="none" w:sz="0" w:space="0" w:color="auto"/>
                    <w:right w:val="none" w:sz="0" w:space="0" w:color="auto"/>
                  </w:divBdr>
                  <w:divsChild>
                    <w:div w:id="522473946">
                      <w:marLeft w:val="0"/>
                      <w:marRight w:val="0"/>
                      <w:marTop w:val="0"/>
                      <w:marBottom w:val="0"/>
                      <w:divBdr>
                        <w:top w:val="none" w:sz="0" w:space="0" w:color="auto"/>
                        <w:left w:val="none" w:sz="0" w:space="0" w:color="auto"/>
                        <w:bottom w:val="none" w:sz="0" w:space="0" w:color="auto"/>
                        <w:right w:val="none" w:sz="0" w:space="0" w:color="auto"/>
                      </w:divBdr>
                      <w:divsChild>
                        <w:div w:id="1680888038">
                          <w:marLeft w:val="0"/>
                          <w:marRight w:val="0"/>
                          <w:marTop w:val="0"/>
                          <w:marBottom w:val="0"/>
                          <w:divBdr>
                            <w:top w:val="none" w:sz="0" w:space="0" w:color="auto"/>
                            <w:left w:val="none" w:sz="0" w:space="0" w:color="auto"/>
                            <w:bottom w:val="none" w:sz="0" w:space="0" w:color="auto"/>
                            <w:right w:val="none" w:sz="0" w:space="0" w:color="auto"/>
                          </w:divBdr>
                          <w:divsChild>
                            <w:div w:id="1763529910">
                              <w:marLeft w:val="0"/>
                              <w:marRight w:val="0"/>
                              <w:marTop w:val="0"/>
                              <w:marBottom w:val="0"/>
                              <w:divBdr>
                                <w:top w:val="none" w:sz="0" w:space="0" w:color="auto"/>
                                <w:left w:val="none" w:sz="0" w:space="0" w:color="auto"/>
                                <w:bottom w:val="none" w:sz="0" w:space="0" w:color="auto"/>
                                <w:right w:val="none" w:sz="0" w:space="0" w:color="auto"/>
                              </w:divBdr>
                              <w:divsChild>
                                <w:div w:id="695883434">
                                  <w:marLeft w:val="0"/>
                                  <w:marRight w:val="0"/>
                                  <w:marTop w:val="0"/>
                                  <w:marBottom w:val="0"/>
                                  <w:divBdr>
                                    <w:top w:val="none" w:sz="0" w:space="0" w:color="auto"/>
                                    <w:left w:val="none" w:sz="0" w:space="0" w:color="auto"/>
                                    <w:bottom w:val="none" w:sz="0" w:space="0" w:color="auto"/>
                                    <w:right w:val="none" w:sz="0" w:space="0" w:color="auto"/>
                                  </w:divBdr>
                                  <w:divsChild>
                                    <w:div w:id="1944413559">
                                      <w:marLeft w:val="0"/>
                                      <w:marRight w:val="0"/>
                                      <w:marTop w:val="0"/>
                                      <w:marBottom w:val="0"/>
                                      <w:divBdr>
                                        <w:top w:val="none" w:sz="0" w:space="0" w:color="auto"/>
                                        <w:left w:val="none" w:sz="0" w:space="0" w:color="auto"/>
                                        <w:bottom w:val="none" w:sz="0" w:space="0" w:color="auto"/>
                                        <w:right w:val="none" w:sz="0" w:space="0" w:color="auto"/>
                                      </w:divBdr>
                                      <w:divsChild>
                                        <w:div w:id="1705403215">
                                          <w:marLeft w:val="0"/>
                                          <w:marRight w:val="0"/>
                                          <w:marTop w:val="0"/>
                                          <w:marBottom w:val="0"/>
                                          <w:divBdr>
                                            <w:top w:val="none" w:sz="0" w:space="0" w:color="auto"/>
                                            <w:left w:val="none" w:sz="0" w:space="0" w:color="auto"/>
                                            <w:bottom w:val="none" w:sz="0" w:space="0" w:color="auto"/>
                                            <w:right w:val="none" w:sz="0" w:space="0" w:color="auto"/>
                                          </w:divBdr>
                                          <w:divsChild>
                                            <w:div w:id="555162879">
                                              <w:marLeft w:val="0"/>
                                              <w:marRight w:val="0"/>
                                              <w:marTop w:val="0"/>
                                              <w:marBottom w:val="0"/>
                                              <w:divBdr>
                                                <w:top w:val="none" w:sz="0" w:space="0" w:color="auto"/>
                                                <w:left w:val="none" w:sz="0" w:space="0" w:color="auto"/>
                                                <w:bottom w:val="none" w:sz="0" w:space="0" w:color="auto"/>
                                                <w:right w:val="none" w:sz="0" w:space="0" w:color="auto"/>
                                              </w:divBdr>
                                              <w:divsChild>
                                                <w:div w:id="223563802">
                                                  <w:marLeft w:val="0"/>
                                                  <w:marRight w:val="0"/>
                                                  <w:marTop w:val="0"/>
                                                  <w:marBottom w:val="0"/>
                                                  <w:divBdr>
                                                    <w:top w:val="none" w:sz="0" w:space="0" w:color="auto"/>
                                                    <w:left w:val="none" w:sz="0" w:space="0" w:color="auto"/>
                                                    <w:bottom w:val="none" w:sz="0" w:space="0" w:color="auto"/>
                                                    <w:right w:val="none" w:sz="0" w:space="0" w:color="auto"/>
                                                  </w:divBdr>
                                                  <w:divsChild>
                                                    <w:div w:id="118189187">
                                                      <w:marLeft w:val="0"/>
                                                      <w:marRight w:val="0"/>
                                                      <w:marTop w:val="0"/>
                                                      <w:marBottom w:val="0"/>
                                                      <w:divBdr>
                                                        <w:top w:val="none" w:sz="0" w:space="0" w:color="auto"/>
                                                        <w:left w:val="none" w:sz="0" w:space="0" w:color="auto"/>
                                                        <w:bottom w:val="none" w:sz="0" w:space="0" w:color="auto"/>
                                                        <w:right w:val="none" w:sz="0" w:space="0" w:color="auto"/>
                                                      </w:divBdr>
                                                      <w:divsChild>
                                                        <w:div w:id="842671610">
                                                          <w:marLeft w:val="0"/>
                                                          <w:marRight w:val="0"/>
                                                          <w:marTop w:val="0"/>
                                                          <w:marBottom w:val="0"/>
                                                          <w:divBdr>
                                                            <w:top w:val="none" w:sz="0" w:space="0" w:color="auto"/>
                                                            <w:left w:val="none" w:sz="0" w:space="0" w:color="auto"/>
                                                            <w:bottom w:val="none" w:sz="0" w:space="0" w:color="auto"/>
                                                            <w:right w:val="none" w:sz="0" w:space="0" w:color="auto"/>
                                                          </w:divBdr>
                                                          <w:divsChild>
                                                            <w:div w:id="1437336104">
                                                              <w:marLeft w:val="0"/>
                                                              <w:marRight w:val="0"/>
                                                              <w:marTop w:val="0"/>
                                                              <w:marBottom w:val="0"/>
                                                              <w:divBdr>
                                                                <w:top w:val="none" w:sz="0" w:space="0" w:color="auto"/>
                                                                <w:left w:val="none" w:sz="0" w:space="0" w:color="auto"/>
                                                                <w:bottom w:val="none" w:sz="0" w:space="0" w:color="auto"/>
                                                                <w:right w:val="none" w:sz="0" w:space="0" w:color="auto"/>
                                                              </w:divBdr>
                                                              <w:divsChild>
                                                                <w:div w:id="1192231134">
                                                                  <w:marLeft w:val="0"/>
                                                                  <w:marRight w:val="0"/>
                                                                  <w:marTop w:val="0"/>
                                                                  <w:marBottom w:val="0"/>
                                                                  <w:divBdr>
                                                                    <w:top w:val="none" w:sz="0" w:space="0" w:color="auto"/>
                                                                    <w:left w:val="none" w:sz="0" w:space="0" w:color="auto"/>
                                                                    <w:bottom w:val="none" w:sz="0" w:space="0" w:color="auto"/>
                                                                    <w:right w:val="none" w:sz="0" w:space="0" w:color="auto"/>
                                                                  </w:divBdr>
                                                                  <w:divsChild>
                                                                    <w:div w:id="545144328">
                                                                      <w:marLeft w:val="0"/>
                                                                      <w:marRight w:val="0"/>
                                                                      <w:marTop w:val="0"/>
                                                                      <w:marBottom w:val="0"/>
                                                                      <w:divBdr>
                                                                        <w:top w:val="none" w:sz="0" w:space="0" w:color="auto"/>
                                                                        <w:left w:val="none" w:sz="0" w:space="0" w:color="auto"/>
                                                                        <w:bottom w:val="none" w:sz="0" w:space="0" w:color="auto"/>
                                                                        <w:right w:val="none" w:sz="0" w:space="0" w:color="auto"/>
                                                                      </w:divBdr>
                                                                      <w:divsChild>
                                                                        <w:div w:id="1466043077">
                                                                          <w:marLeft w:val="0"/>
                                                                          <w:marRight w:val="0"/>
                                                                          <w:marTop w:val="0"/>
                                                                          <w:marBottom w:val="0"/>
                                                                          <w:divBdr>
                                                                            <w:top w:val="none" w:sz="0" w:space="0" w:color="auto"/>
                                                                            <w:left w:val="none" w:sz="0" w:space="0" w:color="auto"/>
                                                                            <w:bottom w:val="none" w:sz="0" w:space="0" w:color="auto"/>
                                                                            <w:right w:val="none" w:sz="0" w:space="0" w:color="auto"/>
                                                                          </w:divBdr>
                                                                          <w:divsChild>
                                                                            <w:div w:id="414667123">
                                                                              <w:marLeft w:val="0"/>
                                                                              <w:marRight w:val="0"/>
                                                                              <w:marTop w:val="0"/>
                                                                              <w:marBottom w:val="0"/>
                                                                              <w:divBdr>
                                                                                <w:top w:val="none" w:sz="0" w:space="0" w:color="auto"/>
                                                                                <w:left w:val="none" w:sz="0" w:space="0" w:color="auto"/>
                                                                                <w:bottom w:val="none" w:sz="0" w:space="0" w:color="auto"/>
                                                                                <w:right w:val="none" w:sz="0" w:space="0" w:color="auto"/>
                                                                              </w:divBdr>
                                                                              <w:divsChild>
                                                                                <w:div w:id="1958288430">
                                                                                  <w:marLeft w:val="0"/>
                                                                                  <w:marRight w:val="0"/>
                                                                                  <w:marTop w:val="0"/>
                                                                                  <w:marBottom w:val="0"/>
                                                                                  <w:divBdr>
                                                                                    <w:top w:val="none" w:sz="0" w:space="0" w:color="auto"/>
                                                                                    <w:left w:val="none" w:sz="0" w:space="0" w:color="auto"/>
                                                                                    <w:bottom w:val="none" w:sz="0" w:space="0" w:color="auto"/>
                                                                                    <w:right w:val="none" w:sz="0" w:space="0" w:color="auto"/>
                                                                                  </w:divBdr>
                                                                                  <w:divsChild>
                                                                                    <w:div w:id="967585288">
                                                                                      <w:marLeft w:val="0"/>
                                                                                      <w:marRight w:val="0"/>
                                                                                      <w:marTop w:val="0"/>
                                                                                      <w:marBottom w:val="0"/>
                                                                                      <w:divBdr>
                                                                                        <w:top w:val="none" w:sz="0" w:space="0" w:color="auto"/>
                                                                                        <w:left w:val="none" w:sz="0" w:space="0" w:color="auto"/>
                                                                                        <w:bottom w:val="none" w:sz="0" w:space="0" w:color="auto"/>
                                                                                        <w:right w:val="none" w:sz="0" w:space="0" w:color="auto"/>
                                                                                      </w:divBdr>
                                                                                      <w:divsChild>
                                                                                        <w:div w:id="172573902">
                                                                                          <w:marLeft w:val="0"/>
                                                                                          <w:marRight w:val="0"/>
                                                                                          <w:marTop w:val="0"/>
                                                                                          <w:marBottom w:val="0"/>
                                                                                          <w:divBdr>
                                                                                            <w:top w:val="none" w:sz="0" w:space="0" w:color="auto"/>
                                                                                            <w:left w:val="none" w:sz="0" w:space="0" w:color="auto"/>
                                                                                            <w:bottom w:val="none" w:sz="0" w:space="0" w:color="auto"/>
                                                                                            <w:right w:val="none" w:sz="0" w:space="0" w:color="auto"/>
                                                                                          </w:divBdr>
                                                                                          <w:divsChild>
                                                                                            <w:div w:id="1567842558">
                                                                                              <w:marLeft w:val="0"/>
                                                                                              <w:marRight w:val="0"/>
                                                                                              <w:marTop w:val="0"/>
                                                                                              <w:marBottom w:val="0"/>
                                                                                              <w:divBdr>
                                                                                                <w:top w:val="none" w:sz="0" w:space="0" w:color="auto"/>
                                                                                                <w:left w:val="none" w:sz="0" w:space="0" w:color="auto"/>
                                                                                                <w:bottom w:val="none" w:sz="0" w:space="0" w:color="auto"/>
                                                                                                <w:right w:val="none" w:sz="0" w:space="0" w:color="auto"/>
                                                                                              </w:divBdr>
                                                                                              <w:divsChild>
                                                                                                <w:div w:id="459307843">
                                                                                                  <w:marLeft w:val="0"/>
                                                                                                  <w:marRight w:val="0"/>
                                                                                                  <w:marTop w:val="0"/>
                                                                                                  <w:marBottom w:val="0"/>
                                                                                                  <w:divBdr>
                                                                                                    <w:top w:val="none" w:sz="0" w:space="0" w:color="auto"/>
                                                                                                    <w:left w:val="none" w:sz="0" w:space="0" w:color="auto"/>
                                                                                                    <w:bottom w:val="none" w:sz="0" w:space="0" w:color="auto"/>
                                                                                                    <w:right w:val="none" w:sz="0" w:space="0" w:color="auto"/>
                                                                                                  </w:divBdr>
                                                                                                  <w:divsChild>
                                                                                                    <w:div w:id="1914969489">
                                                                                                      <w:marLeft w:val="0"/>
                                                                                                      <w:marRight w:val="0"/>
                                                                                                      <w:marTop w:val="0"/>
                                                                                                      <w:marBottom w:val="0"/>
                                                                                                      <w:divBdr>
                                                                                                        <w:top w:val="none" w:sz="0" w:space="0" w:color="auto"/>
                                                                                                        <w:left w:val="none" w:sz="0" w:space="0" w:color="auto"/>
                                                                                                        <w:bottom w:val="none" w:sz="0" w:space="0" w:color="auto"/>
                                                                                                        <w:right w:val="none" w:sz="0" w:space="0" w:color="auto"/>
                                                                                                      </w:divBdr>
                                                                                                    </w:div>
                                                                                                    <w:div w:id="1664233981">
                                                                                                      <w:marLeft w:val="0"/>
                                                                                                      <w:marRight w:val="0"/>
                                                                                                      <w:marTop w:val="0"/>
                                                                                                      <w:marBottom w:val="0"/>
                                                                                                      <w:divBdr>
                                                                                                        <w:top w:val="none" w:sz="0" w:space="0" w:color="auto"/>
                                                                                                        <w:left w:val="none" w:sz="0" w:space="0" w:color="auto"/>
                                                                                                        <w:bottom w:val="none" w:sz="0" w:space="0" w:color="auto"/>
                                                                                                        <w:right w:val="none" w:sz="0" w:space="0" w:color="auto"/>
                                                                                                      </w:divBdr>
                                                                                                    </w:div>
                                                                                                    <w:div w:id="1410300131">
                                                                                                      <w:marLeft w:val="0"/>
                                                                                                      <w:marRight w:val="0"/>
                                                                                                      <w:marTop w:val="0"/>
                                                                                                      <w:marBottom w:val="0"/>
                                                                                                      <w:divBdr>
                                                                                                        <w:top w:val="none" w:sz="0" w:space="0" w:color="auto"/>
                                                                                                        <w:left w:val="none" w:sz="0" w:space="0" w:color="auto"/>
                                                                                                        <w:bottom w:val="none" w:sz="0" w:space="0" w:color="auto"/>
                                                                                                        <w:right w:val="none" w:sz="0" w:space="0" w:color="auto"/>
                                                                                                      </w:divBdr>
                                                                                                    </w:div>
                                                                                                    <w:div w:id="1456633592">
                                                                                                      <w:marLeft w:val="0"/>
                                                                                                      <w:marRight w:val="0"/>
                                                                                                      <w:marTop w:val="0"/>
                                                                                                      <w:marBottom w:val="0"/>
                                                                                                      <w:divBdr>
                                                                                                        <w:top w:val="none" w:sz="0" w:space="0" w:color="auto"/>
                                                                                                        <w:left w:val="none" w:sz="0" w:space="0" w:color="auto"/>
                                                                                                        <w:bottom w:val="none" w:sz="0" w:space="0" w:color="auto"/>
                                                                                                        <w:right w:val="none" w:sz="0" w:space="0" w:color="auto"/>
                                                                                                      </w:divBdr>
                                                                                                    </w:div>
                                                                                                    <w:div w:id="1100374461">
                                                                                                      <w:marLeft w:val="0"/>
                                                                                                      <w:marRight w:val="0"/>
                                                                                                      <w:marTop w:val="0"/>
                                                                                                      <w:marBottom w:val="0"/>
                                                                                                      <w:divBdr>
                                                                                                        <w:top w:val="none" w:sz="0" w:space="0" w:color="auto"/>
                                                                                                        <w:left w:val="none" w:sz="0" w:space="0" w:color="auto"/>
                                                                                                        <w:bottom w:val="none" w:sz="0" w:space="0" w:color="auto"/>
                                                                                                        <w:right w:val="none" w:sz="0" w:space="0" w:color="auto"/>
                                                                                                      </w:divBdr>
                                                                                                    </w:div>
                                                                                                    <w:div w:id="673806330">
                                                                                                      <w:marLeft w:val="0"/>
                                                                                                      <w:marRight w:val="0"/>
                                                                                                      <w:marTop w:val="0"/>
                                                                                                      <w:marBottom w:val="0"/>
                                                                                                      <w:divBdr>
                                                                                                        <w:top w:val="none" w:sz="0" w:space="0" w:color="auto"/>
                                                                                                        <w:left w:val="none" w:sz="0" w:space="0" w:color="auto"/>
                                                                                                        <w:bottom w:val="none" w:sz="0" w:space="0" w:color="auto"/>
                                                                                                        <w:right w:val="none" w:sz="0" w:space="0" w:color="auto"/>
                                                                                                      </w:divBdr>
                                                                                                    </w:div>
                                                                                                    <w:div w:id="1387338696">
                                                                                                      <w:marLeft w:val="0"/>
                                                                                                      <w:marRight w:val="0"/>
                                                                                                      <w:marTop w:val="0"/>
                                                                                                      <w:marBottom w:val="0"/>
                                                                                                      <w:divBdr>
                                                                                                        <w:top w:val="none" w:sz="0" w:space="0" w:color="auto"/>
                                                                                                        <w:left w:val="none" w:sz="0" w:space="0" w:color="auto"/>
                                                                                                        <w:bottom w:val="none" w:sz="0" w:space="0" w:color="auto"/>
                                                                                                        <w:right w:val="none" w:sz="0" w:space="0" w:color="auto"/>
                                                                                                      </w:divBdr>
                                                                                                    </w:div>
                                                                                                    <w:div w:id="1704862550">
                                                                                                      <w:marLeft w:val="0"/>
                                                                                                      <w:marRight w:val="0"/>
                                                                                                      <w:marTop w:val="0"/>
                                                                                                      <w:marBottom w:val="0"/>
                                                                                                      <w:divBdr>
                                                                                                        <w:top w:val="none" w:sz="0" w:space="0" w:color="auto"/>
                                                                                                        <w:left w:val="none" w:sz="0" w:space="0" w:color="auto"/>
                                                                                                        <w:bottom w:val="none" w:sz="0" w:space="0" w:color="auto"/>
                                                                                                        <w:right w:val="none" w:sz="0" w:space="0" w:color="auto"/>
                                                                                                      </w:divBdr>
                                                                                                    </w:div>
                                                                                                    <w:div w:id="885605858">
                                                                                                      <w:marLeft w:val="0"/>
                                                                                                      <w:marRight w:val="0"/>
                                                                                                      <w:marTop w:val="0"/>
                                                                                                      <w:marBottom w:val="0"/>
                                                                                                      <w:divBdr>
                                                                                                        <w:top w:val="none" w:sz="0" w:space="0" w:color="auto"/>
                                                                                                        <w:left w:val="none" w:sz="0" w:space="0" w:color="auto"/>
                                                                                                        <w:bottom w:val="none" w:sz="0" w:space="0" w:color="auto"/>
                                                                                                        <w:right w:val="none" w:sz="0" w:space="0" w:color="auto"/>
                                                                                                      </w:divBdr>
                                                                                                    </w:div>
                                                                                                    <w:div w:id="219286492">
                                                                                                      <w:marLeft w:val="0"/>
                                                                                                      <w:marRight w:val="0"/>
                                                                                                      <w:marTop w:val="0"/>
                                                                                                      <w:marBottom w:val="0"/>
                                                                                                      <w:divBdr>
                                                                                                        <w:top w:val="none" w:sz="0" w:space="0" w:color="auto"/>
                                                                                                        <w:left w:val="none" w:sz="0" w:space="0" w:color="auto"/>
                                                                                                        <w:bottom w:val="none" w:sz="0" w:space="0" w:color="auto"/>
                                                                                                        <w:right w:val="none" w:sz="0" w:space="0" w:color="auto"/>
                                                                                                      </w:divBdr>
                                                                                                    </w:div>
                                                                                                    <w:div w:id="970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16875-6D92-4A0B-9CCF-05D9B2F3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2026F7C4</Template>
  <TotalTime>66</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Stribling</dc:creator>
  <cp:lastModifiedBy>Marion Stribling</cp:lastModifiedBy>
  <cp:revision>4</cp:revision>
  <dcterms:created xsi:type="dcterms:W3CDTF">2018-11-29T16:47:00Z</dcterms:created>
  <dcterms:modified xsi:type="dcterms:W3CDTF">2018-11-29T17:54:00Z</dcterms:modified>
</cp:coreProperties>
</file>