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B" w:rsidRDefault="0091144B" w:rsidP="00BB381D">
      <w:pPr>
        <w:pStyle w:val="Heading1"/>
      </w:pPr>
      <w:bookmarkStart w:id="0" w:name="_GoBack"/>
      <w:bookmarkEnd w:id="0"/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573A5C" w:rsidP="000B18F6">
      <w:pPr>
        <w:jc w:val="right"/>
      </w:pPr>
      <w:r>
        <w:t xml:space="preserve">Tuesday </w:t>
      </w:r>
      <w:r w:rsidR="00C00E4C">
        <w:t>2</w:t>
      </w:r>
      <w:r w:rsidR="00C00E4C" w:rsidRPr="00C00E4C">
        <w:rPr>
          <w:vertAlign w:val="superscript"/>
        </w:rPr>
        <w:t>nd</w:t>
      </w:r>
      <w:r w:rsidR="00C00E4C">
        <w:t xml:space="preserve"> October</w:t>
      </w:r>
      <w:r>
        <w:t xml:space="preserve"> 2018</w:t>
      </w:r>
    </w:p>
    <w:p w:rsidR="009E4FCF" w:rsidRPr="0091144B" w:rsidRDefault="00573A5C" w:rsidP="000B18F6">
      <w:pPr>
        <w:jc w:val="right"/>
      </w:pPr>
      <w:proofErr w:type="spellStart"/>
      <w:r>
        <w:t>Godmanchester</w:t>
      </w:r>
      <w:proofErr w:type="spellEnd"/>
    </w:p>
    <w:p w:rsidR="009E4FCF" w:rsidRDefault="009E4FCF" w:rsidP="000B18F6"/>
    <w:p w:rsidR="0083273D" w:rsidRDefault="00A837E8" w:rsidP="005266BC">
      <w:r w:rsidRPr="000B18F6">
        <w:rPr>
          <w:b/>
        </w:rPr>
        <w:t>Present:</w:t>
      </w:r>
      <w:r w:rsidR="005C1C9E">
        <w:t xml:space="preserve"> </w:t>
      </w:r>
      <w:r w:rsidR="00C00E4C" w:rsidRPr="00A837E8">
        <w:t xml:space="preserve">Dean </w:t>
      </w:r>
      <w:proofErr w:type="spellStart"/>
      <w:r w:rsidR="00C00E4C" w:rsidRPr="00A837E8">
        <w:t>Laccohee</w:t>
      </w:r>
      <w:proofErr w:type="spellEnd"/>
      <w:r w:rsidR="00C00E4C">
        <w:t xml:space="preserve"> (DL), Acting </w:t>
      </w:r>
      <w:r w:rsidR="008A79B9">
        <w:t xml:space="preserve">Chair, </w:t>
      </w:r>
      <w:r w:rsidR="00260F6F">
        <w:t>Sarah Cornforth (SC)</w:t>
      </w:r>
      <w:r w:rsidR="008A79B9">
        <w:t>, Laura Harding (LH)</w:t>
      </w:r>
      <w:r w:rsidR="00282D2B">
        <w:t>,</w:t>
      </w:r>
      <w:r w:rsidR="00573A5C">
        <w:t xml:space="preserve"> </w:t>
      </w:r>
      <w:r w:rsidR="003A196B">
        <w:t>Rae Goodwin (RG)</w:t>
      </w:r>
      <w:r w:rsidR="00573A5C">
        <w:t>,</w:t>
      </w:r>
      <w:r w:rsidR="00573A5C" w:rsidRPr="00573A5C">
        <w:t xml:space="preserve"> </w:t>
      </w:r>
      <w:r w:rsidR="00573A5C">
        <w:t xml:space="preserve">Marion </w:t>
      </w:r>
      <w:proofErr w:type="spellStart"/>
      <w:r w:rsidR="00573A5C">
        <w:t>Stribling</w:t>
      </w:r>
      <w:proofErr w:type="spellEnd"/>
      <w:r w:rsidR="00573A5C">
        <w:t xml:space="preserve"> (MS)</w:t>
      </w:r>
      <w:r w:rsidR="00C00E4C">
        <w:t>,</w:t>
      </w:r>
      <w:r w:rsidR="00C00E4C" w:rsidRPr="00C00E4C">
        <w:t xml:space="preserve"> </w:t>
      </w:r>
      <w:r w:rsidR="00C00E4C">
        <w:t>Michelle Gibson (MG), Vicky Spurway (VS)</w:t>
      </w:r>
    </w:p>
    <w:p w:rsidR="00573A5C" w:rsidRDefault="00573A5C" w:rsidP="005266BC"/>
    <w:p w:rsidR="001C57FF" w:rsidRDefault="0078530D" w:rsidP="005266BC">
      <w:r w:rsidRPr="00573A5C">
        <w:rPr>
          <w:b/>
        </w:rPr>
        <w:t>Apologi</w:t>
      </w:r>
      <w:r w:rsidR="001C57FF" w:rsidRPr="00573A5C">
        <w:rPr>
          <w:b/>
        </w:rPr>
        <w:t>es:</w:t>
      </w:r>
      <w:r w:rsidR="001C57FF" w:rsidRPr="001C57FF">
        <w:t xml:space="preserve"> </w:t>
      </w:r>
      <w:r w:rsidR="00C00E4C">
        <w:t xml:space="preserve">Jo Hussey (JH), </w:t>
      </w:r>
      <w:r w:rsidR="00573A5C">
        <w:t>Bronte Beckett (BB)</w:t>
      </w:r>
      <w:r w:rsidR="00C00E4C">
        <w:t>,</w:t>
      </w:r>
      <w:r w:rsidR="00C00E4C" w:rsidRPr="00C00E4C">
        <w:t xml:space="preserve"> </w:t>
      </w:r>
      <w:r w:rsidR="00C00E4C">
        <w:t>Graham Crouch (GC)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C00E4C">
        <w:rPr>
          <w:b/>
        </w:rPr>
        <w:t>4</w:t>
      </w:r>
      <w:r w:rsidR="00C00E4C" w:rsidRPr="00C00E4C">
        <w:rPr>
          <w:b/>
          <w:vertAlign w:val="superscript"/>
        </w:rPr>
        <w:t>th</w:t>
      </w:r>
      <w:r w:rsidR="00C00E4C">
        <w:rPr>
          <w:b/>
        </w:rPr>
        <w:t xml:space="preserve"> Sept</w:t>
      </w:r>
      <w:r w:rsidR="00E4673D">
        <w:rPr>
          <w:b/>
        </w:rPr>
        <w:t>)</w:t>
      </w:r>
    </w:p>
    <w:p w:rsidR="00573A5C" w:rsidRDefault="008B4FED" w:rsidP="00C00E4C">
      <w:pPr>
        <w:pStyle w:val="ListParagraph"/>
        <w:numPr>
          <w:ilvl w:val="0"/>
          <w:numId w:val="11"/>
        </w:numPr>
        <w:tabs>
          <w:tab w:val="left" w:pos="2535"/>
        </w:tabs>
      </w:pPr>
      <w:r>
        <w:t xml:space="preserve">Due to absence, </w:t>
      </w:r>
      <w:r w:rsidR="00C00E4C">
        <w:t>JH to confirm membership had been updated at next meeting</w:t>
      </w:r>
      <w:r>
        <w:t xml:space="preserve"> </w:t>
      </w:r>
    </w:p>
    <w:p w:rsidR="00C00E4C" w:rsidRDefault="00C00E4C" w:rsidP="00C00E4C">
      <w:pPr>
        <w:pStyle w:val="ListParagraph"/>
        <w:numPr>
          <w:ilvl w:val="0"/>
          <w:numId w:val="11"/>
        </w:numPr>
        <w:tabs>
          <w:tab w:val="left" w:pos="2535"/>
        </w:tabs>
      </w:pPr>
      <w:r>
        <w:t>All other actions had been completed</w:t>
      </w:r>
    </w:p>
    <w:p w:rsidR="009B1DE2" w:rsidRDefault="009B1DE2" w:rsidP="00C00E4C">
      <w:pPr>
        <w:pStyle w:val="ListParagraph"/>
        <w:numPr>
          <w:ilvl w:val="0"/>
          <w:numId w:val="11"/>
        </w:numPr>
        <w:tabs>
          <w:tab w:val="left" w:pos="2535"/>
        </w:tabs>
      </w:pPr>
      <w:r>
        <w:t>VS had been co-opted as a committee member</w:t>
      </w:r>
    </w:p>
    <w:p w:rsidR="00C00E4C" w:rsidRDefault="00C00E4C" w:rsidP="00BD0F87">
      <w:pPr>
        <w:tabs>
          <w:tab w:val="left" w:pos="2535"/>
        </w:tabs>
      </w:pPr>
    </w:p>
    <w:p w:rsidR="00AF4A63" w:rsidRDefault="003A196B" w:rsidP="00BD0F87">
      <w:pPr>
        <w:tabs>
          <w:tab w:val="left" w:pos="2535"/>
        </w:tabs>
      </w:pPr>
      <w:r>
        <w:t xml:space="preserve"> </w:t>
      </w:r>
      <w:r w:rsidR="0083273D">
        <w:t xml:space="preserve">The minutes were </w:t>
      </w:r>
      <w:r w:rsidR="0083273D" w:rsidRPr="0083273D">
        <w:rPr>
          <w:b/>
          <w:i/>
        </w:rPr>
        <w:t>agreed</w:t>
      </w:r>
      <w:r w:rsidR="0083273D">
        <w:t xml:space="preserve"> as correct.</w:t>
      </w:r>
    </w:p>
    <w:p w:rsidR="006F6720" w:rsidRDefault="006F6720" w:rsidP="004C73FB"/>
    <w:p w:rsidR="0029583C" w:rsidRPr="00172A95" w:rsidRDefault="00172A95" w:rsidP="0029583C">
      <w:pPr>
        <w:rPr>
          <w:b/>
        </w:rPr>
      </w:pPr>
      <w:r w:rsidRPr="00172A95">
        <w:rPr>
          <w:b/>
        </w:rPr>
        <w:t>2. Treasurer’s Report</w:t>
      </w:r>
    </w:p>
    <w:p w:rsidR="00426D5A" w:rsidRPr="00172A95" w:rsidRDefault="00C00E4C" w:rsidP="004C73FB">
      <w:pP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</w:pPr>
      <w:r>
        <w:rPr>
          <w:rFonts w:asciiTheme="minorHAnsi" w:eastAsia="Times New Roman" w:hAnsiTheme="minorHAnsi" w:cs="Segoe UI"/>
          <w:color w:val="212121"/>
          <w:sz w:val="23"/>
          <w:szCs w:val="23"/>
          <w:lang w:eastAsia="en-GB"/>
        </w:rPr>
        <w:t>GC had given apologies and had reported via email that the bank balance was £7135.55.  No new subs had been received since April.</w:t>
      </w:r>
    </w:p>
    <w:p w:rsidR="00363466" w:rsidRDefault="00337F33" w:rsidP="00337F33">
      <w:pPr>
        <w:tabs>
          <w:tab w:val="left" w:pos="1380"/>
        </w:tabs>
      </w:pPr>
      <w:r>
        <w:tab/>
      </w:r>
    </w:p>
    <w:p w:rsidR="00FA74C6" w:rsidRPr="00FA74C6" w:rsidRDefault="00E65138" w:rsidP="00822768">
      <w:pPr>
        <w:rPr>
          <w:b/>
        </w:rPr>
      </w:pPr>
      <w:r>
        <w:rPr>
          <w:b/>
        </w:rPr>
        <w:t>3. Autumn Production</w:t>
      </w:r>
    </w:p>
    <w:p w:rsidR="00134831" w:rsidRDefault="00C00E4C" w:rsidP="00822768">
      <w:r>
        <w:t xml:space="preserve">DL reported that rehearsals were going well and the set backdrop was under construction.  </w:t>
      </w:r>
      <w:proofErr w:type="spellStart"/>
      <w:r>
        <w:t>Kirsty</w:t>
      </w:r>
      <w:proofErr w:type="spellEnd"/>
      <w:r>
        <w:t xml:space="preserve"> and Angela were both looking after costumes.</w:t>
      </w:r>
      <w:r w:rsidR="00196593">
        <w:t xml:space="preserve">  SC would email cast for older pictures for the “players” part of the programme.  New photos would be taken at Tesco.  T-shirts would be printed for the </w:t>
      </w:r>
      <w:proofErr w:type="gramStart"/>
      <w:r w:rsidR="00196593">
        <w:t>players</w:t>
      </w:r>
      <w:proofErr w:type="gramEnd"/>
      <w:r w:rsidR="00196593">
        <w:t xml:space="preserve"> crew and Denis.  JH had sourced a mobility scooter.</w:t>
      </w:r>
    </w:p>
    <w:p w:rsidR="00134831" w:rsidRDefault="00134831" w:rsidP="00822768"/>
    <w:p w:rsidR="00E65138" w:rsidRDefault="00E65138" w:rsidP="00822768">
      <w:pPr>
        <w:rPr>
          <w:b/>
        </w:rPr>
      </w:pPr>
      <w:r w:rsidRPr="00E65138">
        <w:rPr>
          <w:b/>
        </w:rPr>
        <w:t xml:space="preserve">4. </w:t>
      </w:r>
      <w:r w:rsidR="00196593">
        <w:rPr>
          <w:b/>
        </w:rPr>
        <w:t>Structure for 2019</w:t>
      </w:r>
    </w:p>
    <w:p w:rsidR="00F212E9" w:rsidRDefault="00196593" w:rsidP="00822768">
      <w:pPr>
        <w:rPr>
          <w:b/>
        </w:rPr>
      </w:pPr>
      <w:r>
        <w:t xml:space="preserve">It was </w:t>
      </w:r>
      <w:r w:rsidRPr="00F602DD">
        <w:rPr>
          <w:b/>
          <w:i/>
        </w:rPr>
        <w:t xml:space="preserve">agreed </w:t>
      </w:r>
      <w:r>
        <w:t>to hold this item for the next meeting when JH was available.</w:t>
      </w:r>
    </w:p>
    <w:p w:rsidR="00196593" w:rsidRDefault="00196593" w:rsidP="00822768">
      <w:pPr>
        <w:rPr>
          <w:b/>
        </w:rPr>
      </w:pPr>
    </w:p>
    <w:p w:rsidR="005D4FAC" w:rsidRPr="005D4FAC" w:rsidRDefault="006339B8" w:rsidP="00822768">
      <w:pPr>
        <w:rPr>
          <w:b/>
        </w:rPr>
      </w:pPr>
      <w:r>
        <w:rPr>
          <w:b/>
        </w:rPr>
        <w:t xml:space="preserve">5. </w:t>
      </w:r>
      <w:r w:rsidR="00196593">
        <w:rPr>
          <w:b/>
        </w:rPr>
        <w:t>Changes to Constitution / Name change</w:t>
      </w:r>
    </w:p>
    <w:p w:rsidR="00C844DE" w:rsidRDefault="00196593" w:rsidP="00822768">
      <w:r>
        <w:t>The committee</w:t>
      </w:r>
      <w:r w:rsidRPr="00F602DD">
        <w:rPr>
          <w:b/>
          <w:i/>
        </w:rPr>
        <w:t xml:space="preserve"> agreed</w:t>
      </w:r>
      <w:r>
        <w:t xml:space="preserve"> the following changes to the Constitution, </w:t>
      </w:r>
      <w:r w:rsidR="009B1DE2">
        <w:t>subject to approval</w:t>
      </w:r>
      <w:r>
        <w:t xml:space="preserve"> at the AGM:</w:t>
      </w:r>
    </w:p>
    <w:p w:rsidR="00196593" w:rsidRDefault="00196593" w:rsidP="00822768">
      <w:r>
        <w:t xml:space="preserve">Section 2 – Objects: </w:t>
      </w:r>
    </w:p>
    <w:p w:rsidR="00196593" w:rsidRDefault="00196593" w:rsidP="00822768">
      <w:r>
        <w:t xml:space="preserve">b) </w:t>
      </w:r>
      <w:proofErr w:type="gramStart"/>
      <w:r>
        <w:t>hold</w:t>
      </w:r>
      <w:proofErr w:type="gramEnd"/>
      <w:r>
        <w:t xml:space="preserve"> play readings </w:t>
      </w:r>
      <w:r w:rsidRPr="00F602DD">
        <w:rPr>
          <w:b/>
          <w:i/>
        </w:rPr>
        <w:t>and other social events</w:t>
      </w:r>
    </w:p>
    <w:p w:rsidR="00196593" w:rsidRDefault="00196593" w:rsidP="00822768">
      <w:r>
        <w:t xml:space="preserve">c) </w:t>
      </w:r>
      <w:proofErr w:type="gramStart"/>
      <w:r w:rsidRPr="00F602DD">
        <w:rPr>
          <w:b/>
          <w:i/>
        </w:rPr>
        <w:t>produce</w:t>
      </w:r>
      <w:proofErr w:type="gramEnd"/>
      <w:r w:rsidRPr="00F602DD">
        <w:rPr>
          <w:b/>
          <w:i/>
        </w:rPr>
        <w:t xml:space="preserve"> and</w:t>
      </w:r>
      <w:r>
        <w:t xml:space="preserve"> perform plays </w:t>
      </w:r>
      <w:r w:rsidRPr="00F602DD">
        <w:rPr>
          <w:b/>
          <w:i/>
        </w:rPr>
        <w:t>and other dramatic works</w:t>
      </w:r>
      <w:r w:rsidR="00F602DD">
        <w:t>. Remove “and improve facilities for their production”</w:t>
      </w:r>
    </w:p>
    <w:p w:rsidR="00F602DD" w:rsidRDefault="00F602DD" w:rsidP="00822768">
      <w:r>
        <w:t>Section 7.1</w:t>
      </w:r>
    </w:p>
    <w:p w:rsidR="00F602DD" w:rsidRDefault="00F602DD" w:rsidP="00822768">
      <w:pPr>
        <w:rPr>
          <w:b/>
          <w:i/>
        </w:rPr>
      </w:pPr>
      <w:r>
        <w:t xml:space="preserve">“The Annual General Meeting shall be held </w:t>
      </w:r>
      <w:r w:rsidRPr="00F602DD">
        <w:rPr>
          <w:b/>
          <w:i/>
        </w:rPr>
        <w:t>in February of each year</w:t>
      </w:r>
      <w:r>
        <w:t xml:space="preserve">” change </w:t>
      </w:r>
      <w:proofErr w:type="gramStart"/>
      <w:r>
        <w:t>to</w:t>
      </w:r>
      <w:proofErr w:type="gramEnd"/>
      <w:r>
        <w:t xml:space="preserve"> </w:t>
      </w:r>
      <w:r w:rsidRPr="00F602DD">
        <w:rPr>
          <w:b/>
          <w:i/>
        </w:rPr>
        <w:t>an</w:t>
      </w:r>
      <w:r>
        <w:rPr>
          <w:b/>
          <w:i/>
        </w:rPr>
        <w:t>nually.</w:t>
      </w:r>
    </w:p>
    <w:p w:rsidR="00F602DD" w:rsidRDefault="00F602DD" w:rsidP="00822768">
      <w:r>
        <w:t>Section 8.1</w:t>
      </w:r>
    </w:p>
    <w:p w:rsidR="00F602DD" w:rsidRDefault="00F602DD" w:rsidP="00822768">
      <w:pPr>
        <w:rPr>
          <w:b/>
          <w:i/>
        </w:rPr>
      </w:pPr>
      <w:r>
        <w:t xml:space="preserve">“The committee shall invite </w:t>
      </w:r>
      <w:r w:rsidRPr="00F602DD">
        <w:rPr>
          <w:b/>
          <w:i/>
        </w:rPr>
        <w:t>suggestions</w:t>
      </w:r>
      <w:r>
        <w:t xml:space="preserve"> for productions. Change to </w:t>
      </w:r>
      <w:r w:rsidRPr="00F602DD">
        <w:rPr>
          <w:b/>
          <w:i/>
        </w:rPr>
        <w:t>submissions</w:t>
      </w:r>
    </w:p>
    <w:p w:rsidR="009B1DE2" w:rsidRDefault="009B1DE2" w:rsidP="00822768">
      <w:pPr>
        <w:rPr>
          <w:b/>
          <w:i/>
        </w:rPr>
      </w:pPr>
    </w:p>
    <w:p w:rsidR="009B1DE2" w:rsidRDefault="009B1DE2" w:rsidP="00822768">
      <w:r>
        <w:t>It was noted that the constitution stated that the annual accounts should be audited by a non-committee member.  GC to confirm if this had been happening.</w:t>
      </w:r>
    </w:p>
    <w:p w:rsidR="009B1DE2" w:rsidRDefault="009B1DE2" w:rsidP="00822768"/>
    <w:p w:rsidR="009B1DE2" w:rsidRPr="009B1DE2" w:rsidRDefault="009B1DE2" w:rsidP="00822768">
      <w:pPr>
        <w:rPr>
          <w:b/>
        </w:rPr>
      </w:pPr>
      <w:r w:rsidRPr="009B1DE2">
        <w:rPr>
          <w:b/>
        </w:rPr>
        <w:t>Name Change</w:t>
      </w:r>
    </w:p>
    <w:p w:rsidR="009B1DE2" w:rsidRDefault="009B1DE2" w:rsidP="00822768">
      <w:r>
        <w:t xml:space="preserve">The committee discussed a number of ideas for a new name for the club.  The committee </w:t>
      </w:r>
      <w:r w:rsidRPr="009B1DE2">
        <w:rPr>
          <w:b/>
          <w:i/>
        </w:rPr>
        <w:t>agreed</w:t>
      </w:r>
      <w:r>
        <w:t xml:space="preserve"> a shortlist of 3 names: </w:t>
      </w:r>
    </w:p>
    <w:p w:rsidR="009B1DE2" w:rsidRDefault="009B1DE2" w:rsidP="00822768">
      <w:r>
        <w:t>Huntingdon Theatre Company</w:t>
      </w:r>
    </w:p>
    <w:p w:rsidR="009B1DE2" w:rsidRDefault="009B1DE2" w:rsidP="00822768">
      <w:r>
        <w:t>Open Door Theatre Group</w:t>
      </w:r>
    </w:p>
    <w:p w:rsidR="009B1DE2" w:rsidRDefault="009B1DE2" w:rsidP="00822768">
      <w:r>
        <w:lastRenderedPageBreak/>
        <w:t>HD Theatre</w:t>
      </w:r>
    </w:p>
    <w:p w:rsidR="009B1DE2" w:rsidRPr="009B1DE2" w:rsidRDefault="009B1DE2" w:rsidP="00822768">
      <w:r>
        <w:t xml:space="preserve">It was </w:t>
      </w:r>
      <w:r w:rsidRPr="009B1DE2">
        <w:rPr>
          <w:b/>
          <w:i/>
        </w:rPr>
        <w:t xml:space="preserve">agreed </w:t>
      </w:r>
      <w:r>
        <w:t>to discuss this further at the next meeting and decide on a name to take forward to the AGM for approval.</w:t>
      </w:r>
    </w:p>
    <w:p w:rsidR="00196593" w:rsidRDefault="00196593" w:rsidP="00822768"/>
    <w:p w:rsidR="006A6A9A" w:rsidRPr="00C34547" w:rsidRDefault="00755ED7" w:rsidP="00822768">
      <w:pPr>
        <w:rPr>
          <w:b/>
        </w:rPr>
      </w:pPr>
      <w:r>
        <w:rPr>
          <w:b/>
        </w:rPr>
        <w:t>6</w:t>
      </w:r>
      <w:r w:rsidR="00C34547" w:rsidRPr="00C34547">
        <w:rPr>
          <w:b/>
        </w:rPr>
        <w:t xml:space="preserve">. </w:t>
      </w:r>
      <w:r w:rsidR="009B1DE2">
        <w:rPr>
          <w:b/>
        </w:rPr>
        <w:t>Bridge Arts Festival</w:t>
      </w:r>
    </w:p>
    <w:p w:rsidR="00755ED7" w:rsidRDefault="009B1DE2" w:rsidP="00822768">
      <w:r>
        <w:t>RG reported that a meeting had been held to discuss ideas and a further meeting was scheduled for ha</w:t>
      </w:r>
      <w:r w:rsidR="008B4FED">
        <w:t xml:space="preserve">lf term in the library.  </w:t>
      </w:r>
      <w:r w:rsidR="001B3F97">
        <w:t xml:space="preserve">It has been agreed that the </w:t>
      </w:r>
      <w:r w:rsidR="008B4FED">
        <w:t>performance would be a selection of short stories based on truth and urban myths around Huntingdon.  VS would be added to the FB group.  Club members would be invited to perform.</w:t>
      </w:r>
    </w:p>
    <w:p w:rsidR="008B4FED" w:rsidRDefault="008B4FED" w:rsidP="00822768"/>
    <w:p w:rsidR="00B32C98" w:rsidRPr="00B32C98" w:rsidRDefault="00755ED7" w:rsidP="00822768">
      <w:pPr>
        <w:rPr>
          <w:b/>
        </w:rPr>
      </w:pPr>
      <w:r>
        <w:rPr>
          <w:b/>
        </w:rPr>
        <w:t xml:space="preserve">7. </w:t>
      </w:r>
      <w:r w:rsidR="008B4FED">
        <w:rPr>
          <w:b/>
        </w:rPr>
        <w:t>Xmas Party</w:t>
      </w:r>
    </w:p>
    <w:p w:rsidR="009F573C" w:rsidRPr="008B4FED" w:rsidRDefault="008B4FED" w:rsidP="00822768">
      <w:r>
        <w:t>LH reported that Hartford Village Hall had been booked for Friday 7</w:t>
      </w:r>
      <w:r w:rsidRPr="008B4FED">
        <w:rPr>
          <w:vertAlign w:val="superscript"/>
        </w:rPr>
        <w:t>th</w:t>
      </w:r>
      <w:r>
        <w:t xml:space="preserve"> December for the Xmas party.  DL had agreed to DJ and would contact the pub regarding the bar.  As before, food would be provided by party goers – an FB food poll was suggested.</w:t>
      </w:r>
    </w:p>
    <w:p w:rsidR="008B4FED" w:rsidRDefault="008B4FED" w:rsidP="00822768"/>
    <w:p w:rsidR="009F573C" w:rsidRPr="00C37A48" w:rsidRDefault="009F573C" w:rsidP="00822768">
      <w:pPr>
        <w:rPr>
          <w:b/>
        </w:rPr>
      </w:pPr>
      <w:r w:rsidRPr="00C37A48">
        <w:rPr>
          <w:b/>
        </w:rPr>
        <w:t>Next meeting</w:t>
      </w:r>
    </w:p>
    <w:p w:rsidR="006B2D36" w:rsidRDefault="009F573C" w:rsidP="008B4FED">
      <w:r>
        <w:t xml:space="preserve">The next meeting would take place on </w:t>
      </w:r>
      <w:r w:rsidR="008B4FED">
        <w:rPr>
          <w:b/>
          <w:i/>
        </w:rPr>
        <w:t>Wednesday 7</w:t>
      </w:r>
      <w:r w:rsidR="008B4FED" w:rsidRPr="008B4FED">
        <w:rPr>
          <w:b/>
          <w:i/>
          <w:vertAlign w:val="superscript"/>
        </w:rPr>
        <w:t>th</w:t>
      </w:r>
      <w:r w:rsidR="008B4FED">
        <w:rPr>
          <w:b/>
          <w:i/>
        </w:rPr>
        <w:t xml:space="preserve"> November</w:t>
      </w:r>
      <w:r w:rsidRPr="00C37A48">
        <w:rPr>
          <w:b/>
          <w:i/>
        </w:rPr>
        <w:t>, 7.30pm at Rae’s</w:t>
      </w:r>
      <w:r>
        <w:t xml:space="preserve">. </w:t>
      </w:r>
    </w:p>
    <w:p w:rsidR="008B4FED" w:rsidRDefault="008B4FED" w:rsidP="004A7290">
      <w:pPr>
        <w:rPr>
          <w:b/>
        </w:rPr>
      </w:pPr>
    </w:p>
    <w:p w:rsidR="007E024F" w:rsidRPr="007E024F" w:rsidRDefault="00870785" w:rsidP="004A7290">
      <w:pPr>
        <w:rPr>
          <w:b/>
        </w:rPr>
      </w:pPr>
      <w:r>
        <w:rPr>
          <w:b/>
        </w:rPr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</w:tc>
        <w:tc>
          <w:tcPr>
            <w:tcW w:w="3918" w:type="dxa"/>
          </w:tcPr>
          <w:p w:rsidR="00825FE2" w:rsidRPr="00781897" w:rsidRDefault="00825FE2" w:rsidP="00376A5E">
            <w:pPr>
              <w:rPr>
                <w:b/>
              </w:rPr>
            </w:pPr>
          </w:p>
        </w:tc>
        <w:tc>
          <w:tcPr>
            <w:tcW w:w="1532" w:type="dxa"/>
          </w:tcPr>
          <w:p w:rsidR="00684551" w:rsidRDefault="00684551" w:rsidP="004A7290"/>
        </w:tc>
        <w:tc>
          <w:tcPr>
            <w:tcW w:w="2348" w:type="dxa"/>
          </w:tcPr>
          <w:p w:rsidR="00684551" w:rsidRDefault="00684551" w:rsidP="004A7290"/>
        </w:tc>
      </w:tr>
      <w:tr w:rsidR="004B6229" w:rsidTr="00D75FF2">
        <w:tc>
          <w:tcPr>
            <w:tcW w:w="1218" w:type="dxa"/>
          </w:tcPr>
          <w:p w:rsidR="006339B8" w:rsidRDefault="00426D5A" w:rsidP="004A7290">
            <w:r>
              <w:t>JH</w:t>
            </w:r>
          </w:p>
        </w:tc>
        <w:tc>
          <w:tcPr>
            <w:tcW w:w="3918" w:type="dxa"/>
          </w:tcPr>
          <w:p w:rsidR="004B6229" w:rsidRDefault="00426D5A" w:rsidP="00376A5E">
            <w:r>
              <w:t>Update membership list and ask new cast members to pay subs</w:t>
            </w:r>
          </w:p>
        </w:tc>
        <w:tc>
          <w:tcPr>
            <w:tcW w:w="1532" w:type="dxa"/>
          </w:tcPr>
          <w:p w:rsidR="004B6229" w:rsidRDefault="008B4FED" w:rsidP="004A7290">
            <w:r>
              <w:t>ongoing</w:t>
            </w:r>
          </w:p>
        </w:tc>
        <w:tc>
          <w:tcPr>
            <w:tcW w:w="2348" w:type="dxa"/>
          </w:tcPr>
          <w:p w:rsidR="004B6229" w:rsidRDefault="004B6229" w:rsidP="000325C5">
            <w:pPr>
              <w:jc w:val="center"/>
            </w:pPr>
          </w:p>
        </w:tc>
      </w:tr>
      <w:tr w:rsidR="006928A1" w:rsidTr="00D75FF2">
        <w:tc>
          <w:tcPr>
            <w:tcW w:w="1218" w:type="dxa"/>
          </w:tcPr>
          <w:p w:rsidR="006928A1" w:rsidRDefault="008B4FED" w:rsidP="004A7290">
            <w:r>
              <w:t>DL</w:t>
            </w:r>
          </w:p>
        </w:tc>
        <w:tc>
          <w:tcPr>
            <w:tcW w:w="3918" w:type="dxa"/>
          </w:tcPr>
          <w:p w:rsidR="006928A1" w:rsidRDefault="008B4FED" w:rsidP="00376A5E">
            <w:r>
              <w:t>Contact King of Belgians regarding bar for Xmas party</w:t>
            </w:r>
          </w:p>
        </w:tc>
        <w:tc>
          <w:tcPr>
            <w:tcW w:w="1532" w:type="dxa"/>
          </w:tcPr>
          <w:p w:rsidR="006928A1" w:rsidRDefault="008B4FED" w:rsidP="004A7290">
            <w:r>
              <w:t>ASAP</w:t>
            </w:r>
          </w:p>
        </w:tc>
        <w:tc>
          <w:tcPr>
            <w:tcW w:w="2348" w:type="dxa"/>
          </w:tcPr>
          <w:p w:rsidR="006928A1" w:rsidRDefault="006928A1" w:rsidP="000325C5">
            <w:pPr>
              <w:jc w:val="center"/>
            </w:pPr>
          </w:p>
        </w:tc>
      </w:tr>
      <w:tr w:rsidR="0083273D" w:rsidTr="00D75FF2">
        <w:tc>
          <w:tcPr>
            <w:tcW w:w="1218" w:type="dxa"/>
          </w:tcPr>
          <w:p w:rsidR="0083273D" w:rsidRDefault="0083273D" w:rsidP="004A7290"/>
        </w:tc>
        <w:tc>
          <w:tcPr>
            <w:tcW w:w="3918" w:type="dxa"/>
          </w:tcPr>
          <w:p w:rsidR="0083273D" w:rsidRDefault="0083273D" w:rsidP="00376A5E"/>
        </w:tc>
        <w:tc>
          <w:tcPr>
            <w:tcW w:w="1532" w:type="dxa"/>
          </w:tcPr>
          <w:p w:rsidR="0083273D" w:rsidRDefault="0083273D" w:rsidP="004A7290"/>
        </w:tc>
        <w:tc>
          <w:tcPr>
            <w:tcW w:w="2348" w:type="dxa"/>
          </w:tcPr>
          <w:p w:rsidR="0083273D" w:rsidRDefault="0083273D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F0" w:rsidRDefault="00C57FF0" w:rsidP="0091144B">
      <w:r>
        <w:separator/>
      </w:r>
    </w:p>
  </w:endnote>
  <w:endnote w:type="continuationSeparator" w:id="0">
    <w:p w:rsidR="00C57FF0" w:rsidRDefault="00C57FF0" w:rsidP="0091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F0" w:rsidRDefault="00C57FF0" w:rsidP="0091144B">
      <w:r>
        <w:separator/>
      </w:r>
    </w:p>
  </w:footnote>
  <w:footnote w:type="continuationSeparator" w:id="0">
    <w:p w:rsidR="00C57FF0" w:rsidRDefault="00C57FF0" w:rsidP="00911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A7"/>
    <w:multiLevelType w:val="hybridMultilevel"/>
    <w:tmpl w:val="35AC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C29"/>
    <w:multiLevelType w:val="hybridMultilevel"/>
    <w:tmpl w:val="0820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828"/>
    <w:multiLevelType w:val="hybridMultilevel"/>
    <w:tmpl w:val="4590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5D8B"/>
    <w:multiLevelType w:val="hybridMultilevel"/>
    <w:tmpl w:val="DC30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B71"/>
    <w:multiLevelType w:val="hybridMultilevel"/>
    <w:tmpl w:val="49D2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F1AA2"/>
    <w:multiLevelType w:val="hybridMultilevel"/>
    <w:tmpl w:val="B9DE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B49AD"/>
    <w:multiLevelType w:val="hybridMultilevel"/>
    <w:tmpl w:val="8C4C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A3E3B"/>
    <w:multiLevelType w:val="hybridMultilevel"/>
    <w:tmpl w:val="3918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F0487"/>
    <w:multiLevelType w:val="hybridMultilevel"/>
    <w:tmpl w:val="D6AC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55A03"/>
    <w:multiLevelType w:val="hybridMultilevel"/>
    <w:tmpl w:val="E2AC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2035B"/>
    <w:multiLevelType w:val="hybridMultilevel"/>
    <w:tmpl w:val="C632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43"/>
    <w:rsid w:val="000231DD"/>
    <w:rsid w:val="00023588"/>
    <w:rsid w:val="0002385A"/>
    <w:rsid w:val="00025DA8"/>
    <w:rsid w:val="00027422"/>
    <w:rsid w:val="0003130E"/>
    <w:rsid w:val="000325C5"/>
    <w:rsid w:val="000328E5"/>
    <w:rsid w:val="00035723"/>
    <w:rsid w:val="000370D4"/>
    <w:rsid w:val="0004201A"/>
    <w:rsid w:val="00052A03"/>
    <w:rsid w:val="00061456"/>
    <w:rsid w:val="00066D95"/>
    <w:rsid w:val="00071AFA"/>
    <w:rsid w:val="00081446"/>
    <w:rsid w:val="00087040"/>
    <w:rsid w:val="00087330"/>
    <w:rsid w:val="000916D0"/>
    <w:rsid w:val="0009604D"/>
    <w:rsid w:val="00096A30"/>
    <w:rsid w:val="000A0AB8"/>
    <w:rsid w:val="000A7EBC"/>
    <w:rsid w:val="000B18F6"/>
    <w:rsid w:val="000C0DE7"/>
    <w:rsid w:val="000C2B60"/>
    <w:rsid w:val="000C3E12"/>
    <w:rsid w:val="000C41EB"/>
    <w:rsid w:val="000C64B8"/>
    <w:rsid w:val="000C6846"/>
    <w:rsid w:val="000D153B"/>
    <w:rsid w:val="000E2E41"/>
    <w:rsid w:val="000E300A"/>
    <w:rsid w:val="000E32BA"/>
    <w:rsid w:val="000E7629"/>
    <w:rsid w:val="000F3B59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34831"/>
    <w:rsid w:val="001479AC"/>
    <w:rsid w:val="00172A95"/>
    <w:rsid w:val="001753BE"/>
    <w:rsid w:val="00175C9B"/>
    <w:rsid w:val="00196593"/>
    <w:rsid w:val="001A4078"/>
    <w:rsid w:val="001B1090"/>
    <w:rsid w:val="001B3F97"/>
    <w:rsid w:val="001B654E"/>
    <w:rsid w:val="001C1FE1"/>
    <w:rsid w:val="001C4061"/>
    <w:rsid w:val="001C57FF"/>
    <w:rsid w:val="001D34E6"/>
    <w:rsid w:val="001D4905"/>
    <w:rsid w:val="001D7D29"/>
    <w:rsid w:val="001E0D44"/>
    <w:rsid w:val="001E2253"/>
    <w:rsid w:val="001F31FC"/>
    <w:rsid w:val="001F3811"/>
    <w:rsid w:val="001F415C"/>
    <w:rsid w:val="00205157"/>
    <w:rsid w:val="00215E2E"/>
    <w:rsid w:val="00222D75"/>
    <w:rsid w:val="00231BA0"/>
    <w:rsid w:val="00235F5B"/>
    <w:rsid w:val="00241BC7"/>
    <w:rsid w:val="0024343B"/>
    <w:rsid w:val="00247B9A"/>
    <w:rsid w:val="00252F97"/>
    <w:rsid w:val="00253613"/>
    <w:rsid w:val="00255D25"/>
    <w:rsid w:val="00260C2F"/>
    <w:rsid w:val="00260F6F"/>
    <w:rsid w:val="00264432"/>
    <w:rsid w:val="002677AB"/>
    <w:rsid w:val="00270A6F"/>
    <w:rsid w:val="00274F0A"/>
    <w:rsid w:val="00281916"/>
    <w:rsid w:val="00282D2B"/>
    <w:rsid w:val="00285C91"/>
    <w:rsid w:val="002910CE"/>
    <w:rsid w:val="002946B2"/>
    <w:rsid w:val="0029583C"/>
    <w:rsid w:val="002B13C4"/>
    <w:rsid w:val="002B166B"/>
    <w:rsid w:val="002B241E"/>
    <w:rsid w:val="002C0105"/>
    <w:rsid w:val="002C1BBB"/>
    <w:rsid w:val="002C53B6"/>
    <w:rsid w:val="002C6976"/>
    <w:rsid w:val="002C7888"/>
    <w:rsid w:val="002D0025"/>
    <w:rsid w:val="002E0BB0"/>
    <w:rsid w:val="002E369E"/>
    <w:rsid w:val="002E3AFB"/>
    <w:rsid w:val="002F26F2"/>
    <w:rsid w:val="002F30CB"/>
    <w:rsid w:val="002F3808"/>
    <w:rsid w:val="002F6CBC"/>
    <w:rsid w:val="00302DA4"/>
    <w:rsid w:val="0031025B"/>
    <w:rsid w:val="003200B0"/>
    <w:rsid w:val="003346CB"/>
    <w:rsid w:val="003353A9"/>
    <w:rsid w:val="00335E52"/>
    <w:rsid w:val="00337F33"/>
    <w:rsid w:val="003460D4"/>
    <w:rsid w:val="00346855"/>
    <w:rsid w:val="00347102"/>
    <w:rsid w:val="00350D42"/>
    <w:rsid w:val="0035687F"/>
    <w:rsid w:val="0035751F"/>
    <w:rsid w:val="003602CB"/>
    <w:rsid w:val="00360545"/>
    <w:rsid w:val="00363466"/>
    <w:rsid w:val="0037070E"/>
    <w:rsid w:val="00370A9A"/>
    <w:rsid w:val="003740AE"/>
    <w:rsid w:val="00374FCE"/>
    <w:rsid w:val="00376A5E"/>
    <w:rsid w:val="0038409B"/>
    <w:rsid w:val="00390401"/>
    <w:rsid w:val="00390456"/>
    <w:rsid w:val="00390725"/>
    <w:rsid w:val="00392302"/>
    <w:rsid w:val="00394D67"/>
    <w:rsid w:val="00395B65"/>
    <w:rsid w:val="003A196B"/>
    <w:rsid w:val="003B3672"/>
    <w:rsid w:val="003B3ACC"/>
    <w:rsid w:val="003B794B"/>
    <w:rsid w:val="003C367B"/>
    <w:rsid w:val="003C3AF9"/>
    <w:rsid w:val="003D3B0C"/>
    <w:rsid w:val="003D40EE"/>
    <w:rsid w:val="003D6614"/>
    <w:rsid w:val="003E7FAC"/>
    <w:rsid w:val="003F1A54"/>
    <w:rsid w:val="003F2080"/>
    <w:rsid w:val="003F5DF2"/>
    <w:rsid w:val="0040162E"/>
    <w:rsid w:val="00415572"/>
    <w:rsid w:val="00416624"/>
    <w:rsid w:val="00417B92"/>
    <w:rsid w:val="00422470"/>
    <w:rsid w:val="00426D5A"/>
    <w:rsid w:val="00430672"/>
    <w:rsid w:val="00431B21"/>
    <w:rsid w:val="00441676"/>
    <w:rsid w:val="004466EE"/>
    <w:rsid w:val="00446743"/>
    <w:rsid w:val="0044726D"/>
    <w:rsid w:val="00450829"/>
    <w:rsid w:val="004566DF"/>
    <w:rsid w:val="00460AFA"/>
    <w:rsid w:val="00475B42"/>
    <w:rsid w:val="00481C70"/>
    <w:rsid w:val="004859FF"/>
    <w:rsid w:val="00487744"/>
    <w:rsid w:val="00490F0B"/>
    <w:rsid w:val="00494C9E"/>
    <w:rsid w:val="004953AB"/>
    <w:rsid w:val="004954A0"/>
    <w:rsid w:val="004A625F"/>
    <w:rsid w:val="004A7290"/>
    <w:rsid w:val="004B1BFA"/>
    <w:rsid w:val="004B5E80"/>
    <w:rsid w:val="004B6229"/>
    <w:rsid w:val="004C2760"/>
    <w:rsid w:val="004C57F0"/>
    <w:rsid w:val="004C73FB"/>
    <w:rsid w:val="004D7AA9"/>
    <w:rsid w:val="004E35CE"/>
    <w:rsid w:val="004E588A"/>
    <w:rsid w:val="00501DAA"/>
    <w:rsid w:val="00504E07"/>
    <w:rsid w:val="00505333"/>
    <w:rsid w:val="00513145"/>
    <w:rsid w:val="00513252"/>
    <w:rsid w:val="00513B43"/>
    <w:rsid w:val="00514582"/>
    <w:rsid w:val="00514642"/>
    <w:rsid w:val="0051526F"/>
    <w:rsid w:val="00517247"/>
    <w:rsid w:val="00522B51"/>
    <w:rsid w:val="00525FF3"/>
    <w:rsid w:val="005266BC"/>
    <w:rsid w:val="0053334B"/>
    <w:rsid w:val="0053414E"/>
    <w:rsid w:val="00536EE7"/>
    <w:rsid w:val="00537E2F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64227"/>
    <w:rsid w:val="00564A39"/>
    <w:rsid w:val="005708A6"/>
    <w:rsid w:val="00573A5C"/>
    <w:rsid w:val="00574339"/>
    <w:rsid w:val="00582D06"/>
    <w:rsid w:val="00585535"/>
    <w:rsid w:val="005902E8"/>
    <w:rsid w:val="00596BCD"/>
    <w:rsid w:val="00596F07"/>
    <w:rsid w:val="005978C8"/>
    <w:rsid w:val="005A1B49"/>
    <w:rsid w:val="005A1DE6"/>
    <w:rsid w:val="005A281C"/>
    <w:rsid w:val="005B1F4E"/>
    <w:rsid w:val="005B3892"/>
    <w:rsid w:val="005B3DA5"/>
    <w:rsid w:val="005B4D98"/>
    <w:rsid w:val="005B625D"/>
    <w:rsid w:val="005B6772"/>
    <w:rsid w:val="005C1C9E"/>
    <w:rsid w:val="005C26B9"/>
    <w:rsid w:val="005D4FAC"/>
    <w:rsid w:val="005E46B4"/>
    <w:rsid w:val="005E666D"/>
    <w:rsid w:val="005F54D7"/>
    <w:rsid w:val="00604EAE"/>
    <w:rsid w:val="00606D5F"/>
    <w:rsid w:val="006073C5"/>
    <w:rsid w:val="006133D4"/>
    <w:rsid w:val="00614886"/>
    <w:rsid w:val="00616DDE"/>
    <w:rsid w:val="006326C3"/>
    <w:rsid w:val="00632868"/>
    <w:rsid w:val="006339B8"/>
    <w:rsid w:val="0064093B"/>
    <w:rsid w:val="00644A67"/>
    <w:rsid w:val="0064611E"/>
    <w:rsid w:val="006478AB"/>
    <w:rsid w:val="006530B4"/>
    <w:rsid w:val="006607B8"/>
    <w:rsid w:val="00666045"/>
    <w:rsid w:val="00667086"/>
    <w:rsid w:val="00671BE1"/>
    <w:rsid w:val="00674964"/>
    <w:rsid w:val="00675F0C"/>
    <w:rsid w:val="00677D1F"/>
    <w:rsid w:val="00681DE1"/>
    <w:rsid w:val="00684551"/>
    <w:rsid w:val="00687AD3"/>
    <w:rsid w:val="006928A1"/>
    <w:rsid w:val="00694CBB"/>
    <w:rsid w:val="006A0E21"/>
    <w:rsid w:val="006A6A9A"/>
    <w:rsid w:val="006B0504"/>
    <w:rsid w:val="006B2D36"/>
    <w:rsid w:val="006B7BC8"/>
    <w:rsid w:val="006C1FA0"/>
    <w:rsid w:val="006C3877"/>
    <w:rsid w:val="006D41B1"/>
    <w:rsid w:val="006F2D88"/>
    <w:rsid w:val="006F3326"/>
    <w:rsid w:val="006F6720"/>
    <w:rsid w:val="00703BD6"/>
    <w:rsid w:val="00716629"/>
    <w:rsid w:val="00716F6B"/>
    <w:rsid w:val="0071797B"/>
    <w:rsid w:val="007247A0"/>
    <w:rsid w:val="00725D06"/>
    <w:rsid w:val="007320C8"/>
    <w:rsid w:val="00733E28"/>
    <w:rsid w:val="00743950"/>
    <w:rsid w:val="00744B75"/>
    <w:rsid w:val="0074713D"/>
    <w:rsid w:val="00751600"/>
    <w:rsid w:val="007517E8"/>
    <w:rsid w:val="00755ED7"/>
    <w:rsid w:val="0076068B"/>
    <w:rsid w:val="00762143"/>
    <w:rsid w:val="00762632"/>
    <w:rsid w:val="00764D6D"/>
    <w:rsid w:val="00781897"/>
    <w:rsid w:val="0078530D"/>
    <w:rsid w:val="007A43DC"/>
    <w:rsid w:val="007A5976"/>
    <w:rsid w:val="007A7621"/>
    <w:rsid w:val="007B5E4A"/>
    <w:rsid w:val="007C0830"/>
    <w:rsid w:val="007C13B3"/>
    <w:rsid w:val="007C58B3"/>
    <w:rsid w:val="007D2970"/>
    <w:rsid w:val="007E024F"/>
    <w:rsid w:val="007E2992"/>
    <w:rsid w:val="007E2B9D"/>
    <w:rsid w:val="007E7946"/>
    <w:rsid w:val="007F0A98"/>
    <w:rsid w:val="007F34DC"/>
    <w:rsid w:val="007F39AD"/>
    <w:rsid w:val="007F7687"/>
    <w:rsid w:val="00801082"/>
    <w:rsid w:val="0080273C"/>
    <w:rsid w:val="00804D59"/>
    <w:rsid w:val="00806870"/>
    <w:rsid w:val="0081731B"/>
    <w:rsid w:val="00822768"/>
    <w:rsid w:val="008246FA"/>
    <w:rsid w:val="00824AB6"/>
    <w:rsid w:val="00825FE2"/>
    <w:rsid w:val="0082602D"/>
    <w:rsid w:val="0083273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A79B9"/>
    <w:rsid w:val="008B277E"/>
    <w:rsid w:val="008B398D"/>
    <w:rsid w:val="008B4FED"/>
    <w:rsid w:val="008B7024"/>
    <w:rsid w:val="008C1A7B"/>
    <w:rsid w:val="008C1BFC"/>
    <w:rsid w:val="008C6321"/>
    <w:rsid w:val="008D62D8"/>
    <w:rsid w:val="008D7E51"/>
    <w:rsid w:val="008E19DE"/>
    <w:rsid w:val="008E2414"/>
    <w:rsid w:val="008E7D28"/>
    <w:rsid w:val="008F41C6"/>
    <w:rsid w:val="00904183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6454"/>
    <w:rsid w:val="0095749F"/>
    <w:rsid w:val="00971FB9"/>
    <w:rsid w:val="00972E3A"/>
    <w:rsid w:val="00976FC6"/>
    <w:rsid w:val="009775B9"/>
    <w:rsid w:val="00992EFB"/>
    <w:rsid w:val="009A38D4"/>
    <w:rsid w:val="009B1DE2"/>
    <w:rsid w:val="009B5D21"/>
    <w:rsid w:val="009C1290"/>
    <w:rsid w:val="009C2DBD"/>
    <w:rsid w:val="009C3DF2"/>
    <w:rsid w:val="009C6F8F"/>
    <w:rsid w:val="009D301A"/>
    <w:rsid w:val="009D3FAE"/>
    <w:rsid w:val="009E3E6A"/>
    <w:rsid w:val="009E4FCF"/>
    <w:rsid w:val="009E71C4"/>
    <w:rsid w:val="009F1D87"/>
    <w:rsid w:val="009F3711"/>
    <w:rsid w:val="009F573C"/>
    <w:rsid w:val="00A010B0"/>
    <w:rsid w:val="00A03406"/>
    <w:rsid w:val="00A06379"/>
    <w:rsid w:val="00A10692"/>
    <w:rsid w:val="00A21357"/>
    <w:rsid w:val="00A223BF"/>
    <w:rsid w:val="00A33F28"/>
    <w:rsid w:val="00A35FA1"/>
    <w:rsid w:val="00A469E8"/>
    <w:rsid w:val="00A51C26"/>
    <w:rsid w:val="00A54DFE"/>
    <w:rsid w:val="00A5780E"/>
    <w:rsid w:val="00A602D2"/>
    <w:rsid w:val="00A62473"/>
    <w:rsid w:val="00A63060"/>
    <w:rsid w:val="00A753CA"/>
    <w:rsid w:val="00A76654"/>
    <w:rsid w:val="00A837E8"/>
    <w:rsid w:val="00A84257"/>
    <w:rsid w:val="00A93F68"/>
    <w:rsid w:val="00AA1FC9"/>
    <w:rsid w:val="00AA6FAD"/>
    <w:rsid w:val="00AB0C16"/>
    <w:rsid w:val="00AB54B6"/>
    <w:rsid w:val="00AB7028"/>
    <w:rsid w:val="00AD2677"/>
    <w:rsid w:val="00AD734D"/>
    <w:rsid w:val="00AF35FB"/>
    <w:rsid w:val="00AF4A63"/>
    <w:rsid w:val="00AF5C33"/>
    <w:rsid w:val="00AF5C69"/>
    <w:rsid w:val="00AF5FBF"/>
    <w:rsid w:val="00B04619"/>
    <w:rsid w:val="00B05224"/>
    <w:rsid w:val="00B15B7B"/>
    <w:rsid w:val="00B16B21"/>
    <w:rsid w:val="00B1746A"/>
    <w:rsid w:val="00B20397"/>
    <w:rsid w:val="00B25FF8"/>
    <w:rsid w:val="00B27D73"/>
    <w:rsid w:val="00B32C98"/>
    <w:rsid w:val="00B404E6"/>
    <w:rsid w:val="00B40FA9"/>
    <w:rsid w:val="00B42745"/>
    <w:rsid w:val="00B47967"/>
    <w:rsid w:val="00B50413"/>
    <w:rsid w:val="00B679ED"/>
    <w:rsid w:val="00B74028"/>
    <w:rsid w:val="00B811A4"/>
    <w:rsid w:val="00B83D2C"/>
    <w:rsid w:val="00B85362"/>
    <w:rsid w:val="00B85E12"/>
    <w:rsid w:val="00B904B4"/>
    <w:rsid w:val="00B919F7"/>
    <w:rsid w:val="00BA2F71"/>
    <w:rsid w:val="00BA65AF"/>
    <w:rsid w:val="00BB15AD"/>
    <w:rsid w:val="00BB15E3"/>
    <w:rsid w:val="00BB1AD8"/>
    <w:rsid w:val="00BB381D"/>
    <w:rsid w:val="00BC384C"/>
    <w:rsid w:val="00BC4129"/>
    <w:rsid w:val="00BC7684"/>
    <w:rsid w:val="00BD0F87"/>
    <w:rsid w:val="00BD2710"/>
    <w:rsid w:val="00BE0686"/>
    <w:rsid w:val="00BE22FF"/>
    <w:rsid w:val="00BF0268"/>
    <w:rsid w:val="00BF1686"/>
    <w:rsid w:val="00BF4324"/>
    <w:rsid w:val="00C00B5F"/>
    <w:rsid w:val="00C00E4C"/>
    <w:rsid w:val="00C01CA5"/>
    <w:rsid w:val="00C02888"/>
    <w:rsid w:val="00C0397A"/>
    <w:rsid w:val="00C11B77"/>
    <w:rsid w:val="00C11F72"/>
    <w:rsid w:val="00C16176"/>
    <w:rsid w:val="00C20519"/>
    <w:rsid w:val="00C20D54"/>
    <w:rsid w:val="00C321A2"/>
    <w:rsid w:val="00C34547"/>
    <w:rsid w:val="00C36C9D"/>
    <w:rsid w:val="00C37550"/>
    <w:rsid w:val="00C37A48"/>
    <w:rsid w:val="00C504DA"/>
    <w:rsid w:val="00C516A2"/>
    <w:rsid w:val="00C51956"/>
    <w:rsid w:val="00C56F72"/>
    <w:rsid w:val="00C57FF0"/>
    <w:rsid w:val="00C6160A"/>
    <w:rsid w:val="00C7013F"/>
    <w:rsid w:val="00C73743"/>
    <w:rsid w:val="00C844DE"/>
    <w:rsid w:val="00C85CDC"/>
    <w:rsid w:val="00C97374"/>
    <w:rsid w:val="00C979A6"/>
    <w:rsid w:val="00CB24E0"/>
    <w:rsid w:val="00CB54C2"/>
    <w:rsid w:val="00CB643E"/>
    <w:rsid w:val="00CB75EC"/>
    <w:rsid w:val="00CC6793"/>
    <w:rsid w:val="00CD2A76"/>
    <w:rsid w:val="00CD7A89"/>
    <w:rsid w:val="00CE2165"/>
    <w:rsid w:val="00CE3BCF"/>
    <w:rsid w:val="00CF1141"/>
    <w:rsid w:val="00CF467F"/>
    <w:rsid w:val="00CF68F0"/>
    <w:rsid w:val="00D060D6"/>
    <w:rsid w:val="00D0754C"/>
    <w:rsid w:val="00D10BD4"/>
    <w:rsid w:val="00D16AB2"/>
    <w:rsid w:val="00D35D61"/>
    <w:rsid w:val="00D3746F"/>
    <w:rsid w:val="00D4527E"/>
    <w:rsid w:val="00D46C3B"/>
    <w:rsid w:val="00D564F2"/>
    <w:rsid w:val="00D60589"/>
    <w:rsid w:val="00D64837"/>
    <w:rsid w:val="00D658B3"/>
    <w:rsid w:val="00D6645D"/>
    <w:rsid w:val="00D75FF2"/>
    <w:rsid w:val="00D85E98"/>
    <w:rsid w:val="00D91642"/>
    <w:rsid w:val="00D91A95"/>
    <w:rsid w:val="00D93F45"/>
    <w:rsid w:val="00DA45C2"/>
    <w:rsid w:val="00DA526A"/>
    <w:rsid w:val="00DB7BE0"/>
    <w:rsid w:val="00DB7EA5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42C4"/>
    <w:rsid w:val="00E24715"/>
    <w:rsid w:val="00E262E0"/>
    <w:rsid w:val="00E3345B"/>
    <w:rsid w:val="00E4673D"/>
    <w:rsid w:val="00E46A87"/>
    <w:rsid w:val="00E52FAE"/>
    <w:rsid w:val="00E53D39"/>
    <w:rsid w:val="00E55D06"/>
    <w:rsid w:val="00E568C4"/>
    <w:rsid w:val="00E65138"/>
    <w:rsid w:val="00E65C00"/>
    <w:rsid w:val="00E671EE"/>
    <w:rsid w:val="00E8658A"/>
    <w:rsid w:val="00E93E67"/>
    <w:rsid w:val="00E950C6"/>
    <w:rsid w:val="00EA165B"/>
    <w:rsid w:val="00EB2F79"/>
    <w:rsid w:val="00EB5FCD"/>
    <w:rsid w:val="00EC02B5"/>
    <w:rsid w:val="00EC4185"/>
    <w:rsid w:val="00EC5E03"/>
    <w:rsid w:val="00ED3320"/>
    <w:rsid w:val="00ED3325"/>
    <w:rsid w:val="00EE0D34"/>
    <w:rsid w:val="00EE2D88"/>
    <w:rsid w:val="00EF1639"/>
    <w:rsid w:val="00EF295B"/>
    <w:rsid w:val="00EF2B0D"/>
    <w:rsid w:val="00EF3FAA"/>
    <w:rsid w:val="00F01869"/>
    <w:rsid w:val="00F01DF5"/>
    <w:rsid w:val="00F048BD"/>
    <w:rsid w:val="00F04C11"/>
    <w:rsid w:val="00F04D0E"/>
    <w:rsid w:val="00F0689D"/>
    <w:rsid w:val="00F11FFA"/>
    <w:rsid w:val="00F212E9"/>
    <w:rsid w:val="00F229E6"/>
    <w:rsid w:val="00F318FB"/>
    <w:rsid w:val="00F33A32"/>
    <w:rsid w:val="00F41693"/>
    <w:rsid w:val="00F41A2F"/>
    <w:rsid w:val="00F526AE"/>
    <w:rsid w:val="00F52E67"/>
    <w:rsid w:val="00F572D7"/>
    <w:rsid w:val="00F602DD"/>
    <w:rsid w:val="00F60B4F"/>
    <w:rsid w:val="00F61F7C"/>
    <w:rsid w:val="00F63A53"/>
    <w:rsid w:val="00F6790D"/>
    <w:rsid w:val="00F71167"/>
    <w:rsid w:val="00F86707"/>
    <w:rsid w:val="00F87A8E"/>
    <w:rsid w:val="00F87B43"/>
    <w:rsid w:val="00F91568"/>
    <w:rsid w:val="00F91B14"/>
    <w:rsid w:val="00F92C04"/>
    <w:rsid w:val="00F93E31"/>
    <w:rsid w:val="00F9550D"/>
    <w:rsid w:val="00FA24C5"/>
    <w:rsid w:val="00FA2C3B"/>
    <w:rsid w:val="00FA2F46"/>
    <w:rsid w:val="00FA74C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3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3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66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8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8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4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0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6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23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3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663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37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806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338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486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60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928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66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1631-6F0A-48D2-A74F-ECCF8E6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The Bobs</cp:lastModifiedBy>
  <cp:revision>5</cp:revision>
  <dcterms:created xsi:type="dcterms:W3CDTF">2018-11-01T13:01:00Z</dcterms:created>
  <dcterms:modified xsi:type="dcterms:W3CDTF">2018-11-01T15:04:00Z</dcterms:modified>
</cp:coreProperties>
</file>